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and skilled software engineer with 11 years of experience specializing in mobile and web applications. Proficient in cutting-edge technologies including Swift, Objective-C, and React Native. Strong collaborative abilities with a proven track record of developing complex solutions across various platforms, emphasizing adaptability and a user-centric approach.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Swift, Objective-C, Java, Kotlin, JavaScript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 Native, UIKit, Cocoa Touch, Core Data, Xcode, Flutter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JIRA, CocoaPods, Firebase, Fastlane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and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RESTful, GraphQL, WebSockets, AWS, Azure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SQLite, Realm, Core Data, Firebase Firestore, PostgreSQL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high-performance mobile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 Native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user engagement and application reliability by implementing adaptive features based on user feedback and trends in mobile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end-to-end mobile solutions that integrated with backend services via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data management and streamlined user experiences across multiple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create intuitive interfaces,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UIKit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Cocoa Touch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navigation and interaction while adhering to Apple’s Human Interface Guidelines.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reviews, fostering a culture of excellence and collaboration among team members to promote the use of best practices in software engineering and mobile application architecture.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XCTest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Quick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significantly enhancing application stability and reducing bugs during the development lifecycle while increasing overall product quality.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project management and task tracking, enhancing team communication and ensuring timely delivery of mobile application features within agile development sprints.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and updated existing applications, actively refactoring code to improve maintainability and performance, thereby ensuring seamless updates and compliance with the latest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mobile development practices and frameworks, sharing knowledge about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Swift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Objective-C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effective design patterns, which improved team capability over time.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frequent R&amp;D sessions to keep the team updated on new trends and technologies in mobile development, driving continuous improvement in our development processes and outputs.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Fastlane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the build process and enhancing deployment efficiency across various mobile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analytics and performance monitoring tools,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New Relic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trace user behavior and application performance metrics, which informed data-driven product improvements and features.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and introduced innovative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Flutter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potential cross-platform solutions, expanding our development scope and enabling faster time-to-market for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user testing phases to gather feedback on application usage and feature requests, providing insights that informed future development cycles and adjustments.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feedback loops within the development process, allowing for iterative modifications based on user behavior and industry trends in mobile app design.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strategic planning sessions to define product vision and roadmap for mobile applications in the context of evolving consumer demands and technology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mobile applications aimed at optimizing project management workflows for construction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Kotlin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usability and accessibility for field users and site managers.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civil engineers and stakeholders to gather requirements for digital solutions, translating their needs into functional specifications that guided the software development process.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the integration of mapping and geolocation services within mobile applications,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Google Maps API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enhanced project visibility and site tracking for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cross-functional teams that coordinated software features with the surveying and inspection processes, ensuring that our solutions met industry regulations and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user-centric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digital bidding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contract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leveraging technologies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SQLite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effective data storage and retrieval, aiding efficiency in civil IT operations.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improvements and optimizations in existing IT solutions to streamline data processing speed and user experience in construction management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Followed iterative development practices to encourage continuous integration of user feedback from the construction sector, allowing us to remain agile in a competitive landscape.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cloud-based storage solutions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the smooth handling of large datasets typical in civil engineering projects, ensuring scalability and security of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software lifecycle management to enhance application quality, employing methodologies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foster communication and transparency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software maintenance and support, providing ongoing technical assistance to users in the field, leading to improved application utilization and satisfaction among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and training sessions for users on new software features and construction IT solutions, helping bridge the gap between technology and field operation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Assisted in drafting technical documentation related to software functionality and user guides for civil IT applications, improving user comprehension and increasing software adoption.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