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specializing in mobile and web applications development. Expertise in Kotlin, Swift/SwiftUI, and Kotlin Multiplatform with a strong focus on deliverable quality and collaborative product engineering. Proven ability to mentor other engineers and contribute to product vision translating user needs into effective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Swift, SwiftUI, Java, JavaScript, TypeScript, Objective-C,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Dagger, Anvil, Kotlin Multiplatform, RxJava, Coroutines, Flutter,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Xcode, Visual Studio Code, Git, JIRA, GitHub,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Espresso, XCTest, SonarQube, SwiftLint, KotlinTest, Firebase Test 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Backend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AWS, Azure, REST APIs, GraphQL, microservices, WebSockets, Serverless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end-to-end technical execution for mobile features in cross-functional product teams,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quality user experiences in mobile applications that empower wellness journeys.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fostered a culture of excellence through code reviews, promoting best practices and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 Multiplatform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delivering cross-platform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define ambitiou requirements and priorities, ensuring the technical roadmap translates to real user impact across iOS and Android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UI for Android, ensuring alignment with design specifications while maintaining performance and responsiveness across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technical excellence in the codebase by managing technical debt and advocating for modern development practices, enhancing product robustness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dependency injection.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test coverage, minimizing future technical liability while promoting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retrospectives, adapting quickly to changing project requirements and helping the team to navigate uncertainties in product launches and technology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deployment processes, creating efficiencies that significantly enhanced productivity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with product performance metrics, utilizing data to inform development priorities and refine features for increasing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application architecture through code refactoring and the introduction of design patterns like MVVM, leading to an easier maintenance and scalability of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environment, allowing for flexible reactions to changing priorities and fostering regular communication with globally distributed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solutions, enabling efficient data handling and synchronous updates for mobile applications that cater to user needs in real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feedback cycles by implementing and tracking analytics tools, offering insights that drove iterative development based on user preferences and behavior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presenting on best practices relating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development frameworks, which improved the team's collective skill set and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user-centric product development, applying agile methodologies to align with the strategic objectives of the company and deliver high-value features to the target audience.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for iOS and Android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real-time data handling and interactive UI designs that met client specifications whilst ensuring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of Civil IT processes by implementing features that enhanced bidding and construction management applications, improving clients' operational efficiency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multidisciplinary teams to provide innovative solutions for project planning and paperless contracting, employing best principles of UX/UI design and mobile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delivery, adapting to feedback and emerging technologies, enhancing project scope through iterative development and the incorporation of user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mobile application needs, ensuring seamless interaction between the frontend and the underlying data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application performance testing and optimization, ensuring user applications remained responsive under varying conditions and providing best practices to enhance performance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version control and automated deployments, streamlining the code management process across multiple teams working concurrently on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collaboration and communication within teams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tracking project milestones, thereby enhancing overall project transparency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engagements to gather requirements, transforming business needs into functional mobile application designs and ensuring that development closely aligned with both client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the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engaging in Scrum ceremonies, fostering an environment that valued collaboration, communication, and continuous improvement in processes and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deployment options to scale applications, leveraging solutions that provided seamless integration for data access and real-time updates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 transfer sessions focusing on mobile development best practices, contributing to the professional growth of team members and fostering a learning culture.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