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Senior Manager in Information Security with over 11 years in software development specializing in security architecture and operations for healthcare solutions. Proven track record in leading teams and optimizing security frameworks, with expertise in implementing tools such as SIEM, EDR, and IAM. Strong ability to foster collaboration across IT and compliance teams to drive security programs aligned with organizational goals.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Technologies:</w:t>
      </w:r>
      <w:r w:rsidRPr="003813CA">
        <w:rPr>
          <w:rFonts w:ascii="Arial" w:eastAsia="Century Gothic" w:hAnsi="Arial" w:cs="Arial"/>
          <w:sz w:val="22"/>
          <w:szCs w:val="22"/>
        </w:rPr>
        <w:t xml:space="preserve"> SIEM, EDR, IAM, DLP, CASB, DevSecOps, Threat Hunting, Vulnerability Management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Standards:</w:t>
      </w:r>
      <w:r w:rsidRPr="003813CA">
        <w:rPr>
          <w:rFonts w:ascii="Arial" w:eastAsia="Century Gothic" w:hAnsi="Arial" w:cs="Arial"/>
          <w:sz w:val="22"/>
          <w:szCs w:val="22"/>
        </w:rPr>
        <w:t xml:space="preserve"> NIST, ISO 27001, HIPAA, HITRUST, PCI-DSS, CIS Controls, GDPR, SOC 2</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&amp; Scripting:</w:t>
      </w:r>
      <w:r w:rsidRPr="003813CA">
        <w:rPr>
          <w:rFonts w:ascii="Arial" w:eastAsia="Century Gothic" w:hAnsi="Arial" w:cs="Arial"/>
          <w:sz w:val="22"/>
          <w:szCs w:val="22"/>
        </w:rPr>
        <w:t xml:space="preserve"> Python, Java, PowerShell, Bash, Ruby, JavaScript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Docker, Kubernetes, Git, JIRA, Confluence, Terraform,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Operational &amp; Management Tools:</w:t>
      </w:r>
      <w:r w:rsidRPr="003813CA">
        <w:rPr>
          <w:rFonts w:ascii="Arial" w:eastAsia="Century Gothic" w:hAnsi="Arial" w:cs="Arial"/>
          <w:sz w:val="22"/>
          <w:szCs w:val="22"/>
        </w:rPr>
        <w:t xml:space="preserve"> Splunk, Carbon Black, CrowdStrike, Okta, ServiceNow, Tenable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implementation of enterprise-wide security technologies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SIEM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EDR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IAM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enhancing incident detection and response capabilities across the organization in a healthcare setting.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management of the Security Operations Center (SOC), fostering an environment of continuous improvement for monitoring, incident response, and threat intelligence collection and analysis.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operational runbooks and incident response plans, ensuring a proactive approach to security incidents and compliance with healthcare regulations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HIPAA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HITRUST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 team of security engineers, promoting a culture of accountability, innovation, and professional growth while assessing team performance and defining growth plans.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IT and GRC teams to support audits, risk assessments, and compliance initiatives, ensuring adopted practices met both operational and regulatory requirements in healthcare.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and tracked KPIs for security engineering and operations, delivering insights into operational performance and security posture to executive leadership on a regular basis.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knowledge of emerging security tools to evaluate and integrate best practices into existing security frameworks, enhancing detection, prevention, and response capabilities in healthcare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with DevSecOps teams to drive secure design practices across application development, embedding security controls in the software development lifecycle to reduce vulnerabilities pre-release.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security metrics and reports to executive leadership, highlighting critical insights into the threat landscape and our organization’s control maturity.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quarterly planning and execution of security projects, ensuring alignment of security initiatives with business objectives and regulatory requirements to optimize operational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Educated stakeholders about security risks and mitigation strategies based on current cybersecurity trends, fostering a culture of security awareness throughout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continuous improvement of detection and response mechanisms, aligning them with changing threat landscapes and industry best practices.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digital solutions for planning and construction management at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 Inc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IT strategies that enhanced operational efficiency for construction and civil engineering projects within regulated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design software solutions that supported inspection and paperless contracting processes, ensuring compliance with project specifications and regulatory frameworks.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development, enhancing data processing capabilities and integration with existing tools, contributing to smoother project management workflows and real-time data accessibility.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best practices in solution architecture, emphasizing data protection and compliance with standards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ISO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CIS Controls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addressing security vulnerabilities effectively during the development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system testing and quality assurance, collaborating closely with engineers to troubleshoot issues and ensure performance and security standards were met, particularly in sensitive data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version control and deployment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timely delivery of updates and features, while maintaining oversight of security protocols and risk management strategies.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client-facing communications to understand project requirements and translate them into technical specifications, ensuring alignment of custom software solutions with client needs in the civil field.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software development processes and compliance measures, improving transparency among stakeholders and increasing accountability across diverse teams working on construction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migrating legacy systems to cloud-based platforms, enhancing access, scalability, and security through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improved system performance.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change management processes to streamline project management methodologies, adapting to evolving project requirements and technology trends within the construction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development of training materials and sessions for users to promote best practices in utilizing new software applications for planning and construction oversight, ensuring compliance and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development of secure data workflows, ensuring adherence to industry standards in data handling and security throughout project lifecycles.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