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Machine Learning Engineer with 11 years of experience in software development, specializing in web and mobile applications. Proven ability to develop and deploy ML models, optimize pipelines, and lead cross-functional teams towards high-impact solutions. Strong proficiency in Python, TensorFlow, and PyTorch, committed to continuous learning and problem-solving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XGBoost,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w:t>
      </w:r>
      <w:r w:rsidRPr="003813CA">
        <w:rPr>
          <w:rFonts w:ascii="Arial" w:eastAsia="Century Gothic" w:hAnsi="Arial" w:cs="Arial"/>
          <w:sz w:val="22"/>
          <w:szCs w:val="22"/>
        </w:rPr>
        <w:t xml:space="preserve"> Docker, Kubernetes, Apache Airflow, Vertex AI, Kubeflow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BigQuery, Amazon SageMaker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Spark, Ray, Hadoop, Pandas,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JIRA, Trello,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machine learning models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marketing strategies for clients by optimizing user targeting and engagement through data-driven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production-ready MLOps pipelines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model deployment and monitoring while facilitating seamless collaboration across interdisciplinary teams in a remote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experimental designs including A/B tests and causal inference studies to validate model performance, using statistical approaches to refine algorithms and enhance overall accuracy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and engineers, sharing knowledge on modern machine learning techniques and fostering a culture of continuous learning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cloud-based solutions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Vertex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infrastructure for data processing and machine learning workloads in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define project requirements and aligned on technical solutions, improving communication and decision-making processes throughout the life cycle of ML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frameworks using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processing times and improving data analytics capabilities for the marketing analytics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feature engineering processes by employing advanced techniques including embeddings and aggregations, optimizing model inputs for improved prediction quality and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and recommended best practices in model development and software engineering, ensuring adherence to coding standards and enhancing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tracking project progress and ensuring timely delivery of machine learning solutions while maintaining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staying up-to-date with the latest trends in machine learning and data engineering, integrating state-of-the-art methodologies into the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and visualization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present insights and results to stakeholders, promoting data-driven decision-making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measurement initiatives by implementing advanced statistical methods to assess model deployment success and identify areas for future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teams to understand user needs and translate them into technical requirements, ensuring that machine learning projects align with broader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engineering teams to shape data collection and preprocessing strategies, enabling high-quality inputs for machine learning models and analytics tasks.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and software solutions for civil IT projects, enhancing functionalities for planning and construction management software that benefited clients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real-time data integration and decision-making processes in civil engineering projects, leveraging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 handling mechanisms.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analytics tools to assist project planners in visualization and analysis,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libraries for enhanced reporting capabilities and data insights in construction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employing collaborative approaches that harmonized the goals of engineering, project management, and client requirements for tailored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infrastructures using cloud solutions, significantly improving performance and scalability within the civil IT sector through effective resource management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accuracy of software implementations by conducting rigorous testing and validation processes, employing best practices in software engineering to deliver high-quality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code and systems that facilitated better team understanding and knowledge sharing, promoting a collaborative environment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contributing to sprints involving the rapid development and deployment of software features tailored to user needs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and internal staff on newly developed features and capabilities, ensuring successful adoption of technology solutions across various projects.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wrangling and preprocessing for construction project datasets, optimizing data pipelines that improved the efficiency and accuracy of information handled by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gather requirements and feedback, iteratively refining software solutions that addressed complex challenges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and competitive analysis to align product features with industry advancements, driving innovation and enhancing user adoption in software solutions offered for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