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 with 11 years of experience in software development, specializing in web and mobile applications. Proven expertise in operations research and algorithm development, leveraging C/C++ for high-performance solver optimization. Seeking to contribute to innovative mathematical programming at Gurobi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Java, C#, Python, R, Matlab,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365, macOS, TensorFlow, scikit-learn, Pandas, NumPy, Matplotlib,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Algorithm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Linear Programming (LP), Mixed Integer Programming (MIP), Quadratic Programming (QP), Mixed Integer Quadratic Programming (MIQP), Non-Linear Programming (NLP), Stochastic Optimization, Constraint Programming (CP), Metaheuristics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Benchmarking, Continuous Integration (CI), Test Automation, Version Control (Git), Technical Documentation, API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Zoom, Microsoft Teams, GitHub,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Profiling, Algorithm Analysis, Parallel Computing, Cloud Computing (AWS, Azure), High-Performance Computing (HPC), Optimization Techniques, Numerical Stability, Error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development of optimization algorithms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mathematical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problems, focusing on robust implementations within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solver capabilities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talented team of developers to identify algorithmic bottlenecks, proposing enhancements that streamline processing and improve overall efficiency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linear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mixed integer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various comprehensive test cases to validate improvements in solver algorithms, ensuring sustained performance metrics and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engineering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internal stakeholders and product teams to gather requirements for new features; effectively communicated insights and developments that shaped product direction and user engagement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benchmarking and performance evaluations of benchmark solvers, utilizing industry standards to ascertain competitive positioning and identify areas of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user-friendly APIs that facilitate client interaction with core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Gurobi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access to capabilities while ensuring functionality met end-user expectations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advancements in solver technology during technical conferences, sharing insights on mathematical frameworks and fostering dialogue around optimization strategies and innovations with product users and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cross-functional teams on latest developments in mathematical optimization, fostering a culture of knowledge sharing and continuous improvement across international teams involved in solver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product documentation that outlines major updates and improvements alongside corresponding test results, enabling structured release processes and transparency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decisions on algorithmic strategy and design based on emerging trends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optimization domain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Gurobi remains at the forefront of research and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international meetings scheduled across multiple time zones, demonstrating flexibility and strong commitment to collaboration with global teams and partners in enhancement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requests for enhanced features from diverse user groups, integrating their feedback into product roadmaps to align developmental focus with real-world application needs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rigorous focus on coding standards and documentation practices to ensure all deliverables adhere to quality benchmarks and project timelines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disciplines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modifying existing algorithms to enhance numerical stability and performance metrics within the optimization environment, trading off complexity for ease of use and accessibility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and iteratively improved algorithms throughout lifecycle,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feature updates and responsiveness to changing user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planning and construction management functionalities that enhance project tracking and workflow optimization for engineering and construction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create tailored software applications that further optimize electronic bidding, enhancing efficiency for contractor selection processes in civil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management systems to improve inspection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better tracking and reporting from the field back to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user-friendly interfaces and documentation for software tools that provided essential features for contractors in paperless contracting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solutions, ensuring that applications met client specifications for construction management and adhered to industry standards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identify gaps in existing workflows, integrating technological improvements that streamlined processes and improved service delivery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object-oriented programming principles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of application capabilities, supporting seamless integration with existing IT systems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with technical training and ongoing support for various software implementations, ensuring end users effectively utilized systems for maximum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evolving project requirements, demonstrating flexibility and initiative to engage stakeholders effectively, particularly in client-facing roles that required clear communication and technical expertise.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skills to troubleshoot and address software issues in a timely manner, developing user-focused solutions that enhanced usability and client satisfaction for all engineering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