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particularly focused on full-stack web and mobile applications. Expertise in leveraging React, Node.js, and AWS, with a data-driven mindset to improve user engagement and activation.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Node.js, Express.js, D3.js, Next.js,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DynamoDB, Redis, MySQL,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Amplitude, Segment, Google Analytics, Optimizely, GrowthBook, Mixpanel, Tableau, Data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JIRA, Figma, Postman, Webpack, Babel,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full-stack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optimize user activation and engagement strategies across digital platforms for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build scalable applications with a focus on performance optimization, ensuring rapid deployment and automated workflows for smoother user experiences in rapidly changing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A/B testing frameworks using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GrowthBook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data-informed decision-making to measure the impact of new features on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solutions, successfully implementing efficient database management practices to enhance application performance and reliability during peak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feature flagging systems to enable seamless testing and rollout of new functionalities, effectively minimizing risks during deployment and maximizing user feedback integration into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analytics tracking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Segment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generating insights that informed product strategy and drove significant improvements in feature adoption rates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Agile methodologies, ensuring continuous integration and delivery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prioritized rapid iteration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professional development within the engineering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quickly iterate on growth-oriented experiments, employing a problem-solving approach that emphasized user-service design and data-backed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and accessible user experience across all devices and screen sizes for all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through extensive testing and refactoring,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that emphasized maintainability and code readability while reducing overhead and improving user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security practices in application development to protect user data and enhance compliance with various industry standards, focusing on secure coding practices in both the frontend and backend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a microservices architecture model on AWS which greatly improved system scalability and allowed for independent scaling of different application modules based on user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of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significantly increased operational efficiency and improved overall user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retrospectives, fostering a collaborative environment of continuous improvement and ensuring that lessons learned are documented and addressed in sprint planning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software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civil IT digitalization efforts which significantly improved project management, bidding, and construction processes by integrating advanced analytics into traditional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responsive web applications for civil engineering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the diverse needs of engineering professionals and their clients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infrastructure for digital project management,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real-time data tracking and up-to-date project insights that aided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services that bridged various civil IT platforms, allowing seamless data exchange and nurturing better communication within cross-functional teams engaged in construction and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usability and accessibility guidelines to ensure that even non-technical users could navigate the complex systems easily without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extensive technical documentation to streamline the onboarding process of new applications within project teams, ensuring that all users understand features and functionalities fully from the onset.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Agile methodologies among engineering teams, contributing to higher project transparency and task prioritization aligned with customer needs and project demands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engineers in programming best practices, particularly around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team productivity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via thoughtful analysis and enhancement of algorithms, ensuring that civil project applications provided timely insights into project progress and budget utilization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frontend development initiatives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legacy systems, leading to improved performance and user retention through enhanced service delivery and interaction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 of civil IT applications, achieving consistent performance across various production environments while minimizing downtimes and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employ analytic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reporting, enhancing the visibility of performance metrics and enabling data-driven reviews facilitating improved project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