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building scalable web and mobile applications. Expertise in developing high-quality software solutions using Python, Java, and various data technologies. Proven track record in the pharmaceutical sector, enhancing data pipelines and analytics to support R&amp;D activities through innovative coding solutions and robust platform integrations.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C/C++, C#, SQL, JavaScript, HTML/CSS,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Snowflake, Hive, Neo4J, MongoDB, Spark, Databricks,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 Actions, Terraform, Apache Kafka, Jenkins, Bamboo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pytest, NUnit, Selenium, Apache JMeter, OWASP, Mockito,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Learning/AI: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LangChain, AutoGen, Natural Language Processing, Predictive Analytics, Computer Vision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data pipelines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ingestion, transformation, and loading, improving overall process efficiency and accuracy in pharmaceutical research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system architecture and development strategy for high-stakes projects, utilizing industry standards to ensure compliance and optimal performance of delivered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containerized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scalability while ensuring applications were compliant with pharmaceutical regulatory standards such as GxP.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API integrations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token-based authentication methods, ensuring data integrity and security across enterprise systems and fostering trust with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automated testing processes by 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resulted in significant reductions in bug rates and improved overall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training sessions to junior developers on best practices for implementing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nurturing a culture of continuous learning and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meetings, leveraging agile methodologies to adapt to changing project requirements while maintaining high levels of team collaboration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machine learning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predictive algorithms, integrating models into enterprise software solutions to drive insightful business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advanced analytics features within applications by integrating distributed data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standards relevant to pharmaceutical R&amp;D, ensuring that developed solutions align with regulatory requirements and best practices for data handling in sensitive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code review processes, providing critical feedback on peers’ code to enhance code quality and foster team growth, leading to improved software craftsmanship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controlled workflows for agentic AI systems,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AutoGen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intelligent applications that automate decision-making and complex task execution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comprehensive documentation for all developed systems, ensuring clarity and continuity for both current and future team members, which increased onboarding efficiency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data systems by assessing performance metrics and implementing necessary improvements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streaming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ensure solutions met business requirements and aligned with strategic objectives, utilizing analytical skills to translate complex data needs into actionable software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various software solutions for the civil IT sector,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innovative features in construction management and bidding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quality and reducing deployment times in products used by government agencies for public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web applications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for clients dealing with construction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gather requirements and design scalable software solutions that met the unique needs of civil engineering and public safety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relational and NoSQL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reliability for large-scale applications that support planning and contracting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systems by refactoring outdated code and implementing newer languages and frameworks, significantly improving application performance and user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presentations, effectively communicating technical concepts to non-technical stakeholders and fostering a collaborative team atmosphere to drive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data models that supported complex queries and reporting needs, enhancing the decision-making capabilities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detailed documentation for software systems, ensuring that technical specifications were clear and accessible to team members for future updates and maintenance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source code effectively, facilitating collaboration among team members working on multiple projects simultaneously.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software development life cycle, actively participating in every phase, from requirements gathering to software deployment, ensuring project completion on time and within budget.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quality control processes for software by implementing best practices in coding standards and adhering to regulatory compliance in all software produced.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