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Gameplay Engineer with over 11 years of experience in software development, particularly in video game development focused on Unreal Engine, C++, and gameplay systems. Adept at prototyping innovative gameplay features and mentoring teams. Passionate about creating immersive multiplayer experiences with an eye for problem-solving, team collaboration, and delivering high-quality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Engine, C++, Blueprints, Gameplay Ability System, Steaming Network, Peer-to-peer, Multiplayer Frameworks, Game Design Principles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Github Copilot, Visual Studio, Steam API, Epic Game Store, Unity,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Test-Driven Development, Continuous Integration, Source Control Management, Code Review Practices, API Design, Refactoring,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HTML5, JavaScript, UI/UX Principles, Shader Programming, Physics Simulation, AI Implementation, Prefab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MacOS, Windows, Containerization, Virtual Reality, Augmented Reality, 3D Modeling Tools, Performance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gameplay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prototype innovative gameplay features while collaborating closely with design and engineering departments to bring nuanced concepts to life.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peers, fostering a collaborative environment where knowledge sharing and innovative programming practices were prioritized to enhance team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effective documentation practices to maintain comprehensive technical documentation, improving onboarding processes and providing team members with accessible reference for complex system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facilitated discussions around code quality, highlighting techniques for reducing technical debt and incorporating industry best practices within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prototype multiplayer game mechanics,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peer-to-peer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networking techniques and testing methodologies to ensure rich player interactions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tests and continuous integration pipelines to enhance the quality of code deployments, ensuring bugs were identified early and features were released smoothly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potential engine limitations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innovative solutions that improved gameplay performance and player engagement in collaborative gaming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grooming sessions, providing valuable insight into engineering challenges while estimating timelines and resource needs for future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Gameplay Ability System (GAS)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projects, exploring synergistic gameplay interactions and ensuring robust gameplay architecture that supports emergent play styles and dynamic content creation.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relationships with key stakeholders and partners including game designers and artists, ensuring technical alignment and effective communication across all facets of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various game prototypes and mechanics, iterating based on peer feedback and analytics data, ultimately delivering high-quality gaming experiences that resonated with our target audience.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breakthroughs during team meetings, facilitating constructive discussions that elevated the overall engineering quality and inspired innovative solutions across gameplay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advanced AI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non-player character (NPC) behaviors that adapt according to player interactions within the game environment, enriching the overall gaming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experimentation by advocating for new technologies and methodologies that could be leveraged in future projects, driving the team's capability to innovate and push boundaries.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in product release cycles, ensuring all gameplay features fulfilled the necessary quality standards and met both user expectations and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gameplay mechanics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Blueprints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multiplayer experiences tailored toward both casual and competitive gaming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advanced features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Steam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player authentication and matchmaking, ensuring seamless online experiences for players across diverse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design processes, helping teams refine gameplay elements based on player feedback, focusing on enhancing enjoyment and playability.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within the development lifecycle to ensure code reached high standards of quality before deployment, resulting in fewer post-release bugs.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contributing actively during stand-up meetings and backlogs to ensure projects maintained schedule adherence while allowing for flexibility in feature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development progress, prioritize tasks, and communicate timelines efficiently across development teams, ensuring transparency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code refactoring initiatives, implementing strategies that improved software maintainability while ensuring alignment with best coding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documentation standards for technical specifications and design decisions that facilitated onboarding and improved collaborative efforts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gameplay realism, including adaption mechanisms that allow NPCs to behave in a manner that reflects player choices and 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technical concepts effectively to non-technical stakeholders, translating gameplay visions into actionable development strategies that resonate within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server architecture for multiplayer environments, contributing to network quality improvements and overall performance enhancements, ensuring a fluid user experience even under high load.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team-building activities and knowledge-sharing sessions, reinforcing a culture centered around collaborative learning, innovation, and shared success within the development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