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Senior Full-Stack Engineer with over 11 years of experience in software development, focusing on web and mobile applications. Proficient in designing and building scalable systems with Node.js, React, and modern cloud technologies. Exceptional at leading teams and ensuring high standards for security and code quality while achieving project goals in dynamic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Python, C++, Java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Technologies:</w:t>
      </w:r>
      <w:r w:rsidRPr="003813CA">
        <w:rPr>
          <w:rFonts w:ascii="Arial" w:eastAsia="Century Gothic" w:hAnsi="Arial" w:cs="Arial"/>
          <w:sz w:val="22"/>
          <w:szCs w:val="22"/>
        </w:rPr>
        <w:t xml:space="preserve"> React, Angular, Vue.js, HTML5, CSS3, GraphQL, Redux</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Technologies:</w:t>
      </w:r>
      <w:r w:rsidRPr="003813CA">
        <w:rPr>
          <w:rFonts w:ascii="Arial" w:eastAsia="Century Gothic" w:hAnsi="Arial" w:cs="Arial"/>
          <w:sz w:val="22"/>
          <w:szCs w:val="22"/>
        </w:rPr>
        <w:t xml:space="preserve"> Node.js, Express.js, Django, Spring Boot, RESTful APIs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Amazon Web Services (AWS), Google Cloud Platform (GCP), Docker, Kubernetes, CI/CD Pipelines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MongoDB, PostgreSQL, MySQL, Firebase, Cassandra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Frameworks:</w:t>
      </w:r>
      <w:r w:rsidRPr="003813CA">
        <w:rPr>
          <w:rFonts w:ascii="Arial" w:eastAsia="Century Gothic" w:hAnsi="Arial" w:cs="Arial"/>
          <w:sz w:val="22"/>
          <w:szCs w:val="22"/>
        </w:rPr>
        <w:t xml:space="preserve"> Git, Jenkins, Terraform, JIRA, Figma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modern full-stack applications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implementing best practices in code quality and security standards to enhance overall product robustness.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scaled cloud-based backends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GCP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employing containerization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seamless deployment and orchestration of applications within microservices architecture.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Agile teams in the development of scalable systems, introducing effective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CI/CD pipelines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significantly streamlined deployment processes and reduced release timeframes for various software products.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cross-functionally with product and design teams to align technical strategy with product goals, ensuring all development endeavors perfectly matched user requirements and expectations.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performance optimization techniques for applications, making significant improvements in load times and user experience while employing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GraphQL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refine data management.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provided mentorship to junior developers, fostering an environment of continuous learning while cultivating a high level of technical excellence within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rigorous testing practices, utilizing automated testing frameworks to ensure system reliability and performance, driving improvements over time through the adoption of best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clear documentation of system architectures and workflows, enabling better alignment among team members and helping new engineers onboard efficiently into ongoing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front-end development skills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state management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Redux</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crafting user-centered interfaces that enhanced user engagement and satisfaction significantly over prior iterations.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data security protocols and evaluated security risks through regular audits and vulnerability assessments, ensuring compliance with industry best practices for safe data handling.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methodologies to manage project lifecycles effectively, engaging in daily stand-ups and sprint retrospectives to drive continuous improvement in team performance and delivery processes.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scalable software solutions for civil engineering applications, providing digital solutions to enhance planning and management processes within the construction industry.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RESTful APIs and integrated backend functionalities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Express.js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seamless data interchange between front-end and back-end components for various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cross-disciplinary teams to gather requirements and develop tailored solutions to meet specific client needs within the realms of construction management and inspection.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to manage project-related data, ensuring efficient retrieval and storage solutions were implemented to optimize application performance.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Focused on creating responsive and user-friendly interfaces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HTML5</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CSS3</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allowing end-users seamless experiences transitioning through different application functionalities.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code reviews and pair programming sessions to ensure adherence to coding standards and foster knowledge sharing among engineering staff in best practices.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customer consultations to understand their operational requirements, translating them into technical specifications that aligned with project scopes and timelines for delivery.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migration of legacy systems to modern frameworks, enhancing user experience and operational efficiency through design innovation and technology advancements.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