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specializing in the development of web and mobile applications. Adept at architecting fullstack solutions utilizing .NET Core, C#, and modern front-end frameworks like React. Deep expertise in building scalable services, API design, and mentoring engineering talent. Proven track record of collaborating cross-functionally to drive technical excellence and improve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TailwindCSS, MobX, GraphQL, NServiceBus, MassTransit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Cosmos DB,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Serverless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Jest, Mocha,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diverse data workflows, focusing on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key APIs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smooth data transactions and performance optimization across all services,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 appropriate.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user-friendly frontends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consistent UI experience across various platforms and responsive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software development, focusing on code quality, continuous integration, and the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testing frameworks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management and design teams to translate user requirements into technical specifications, fostering innovation and creativity in problem-solving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and reliability by implementing logging solutions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proactive troubleshooting and performance monitoring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deployment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of web services through container orchestration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strategy discussions, integrating feedback from engineers and product managers to enhance system functionality and ease of use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 microservices architecture within the team, successfully decoupling tightly bound systems to foster independent deployment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applications for reliability and performance, employing comprehensive logging and monitoring practices to optimize user experience and minimize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patterns and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the team in delivering maintainable and extendable code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through agile methodologies, participating in daily scrums and retrospective meetings to continuously improve team processes and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uplift code standards across the team, improving the overall software quality and enhancing team capabilities in applying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facilitated knowledge-sharing sessions to embed new technologies and frameworks, elevating the team's proficiency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to bridge the gap between operational requirements and application capabilities, directly aligning technology delivery with business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fullstack applications for the civil engineering domain,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interfaces, ensuring seamless user journeys.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executing complex queries and optimizing database performance for increased application responsiveness and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project management teams to innovate and implement foundational digital strategies for construction management and inspection applications,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that supported critical functions for planning and bidding applications, adhering to best practices for API security and versioning to facilitate smooth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cross-functional meetings to align technical efforts with business objectives, ensuring that digital solutions met the evolving needs of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for software testing,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enforce high-quality standards and ensure robust application performance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junior engineers to enhance their skills in modern development technologies,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enhance code deployment processes,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delivery and reduce time-to-market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a microservices architecture that optimized system performance and responsiveness in civil project management applications, reducing coupling and increasing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software performance and stability post-deployment, utilizing feedback mechanisms to gather insights from users, leading to rapid enhancements based on real-time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deployment of SaaS solutions that revolutionized traditional contracting processes, ensuring compliance with industry standards and operational mandates.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reliability of software applications, aligning service capabilities with business growth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