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software development, focusing on web and mobile applications. Proven track record in delivering high-quality software solutions using modern development technologies and practices, including strong proficiency in Python, Golang, JavaScript, and AWS cloud services.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Golang, JavaScript, Java, Ruby, C#, Scala,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Django, Flask, Node.js, Express, Spring,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Docker, Kubernetes, Jenkins, Git, CI/CD,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SQLite, Oracle,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Web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SOAP, Swagger, Postman, API Management, WebSocket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internal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customer-centered design and seamless execution throughout the software development lifecycle from conception to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management, creating scalable solutions that supported internal services while minimizing downtime and ensuring optimal resource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modular and scalable billing engines and lead generation systems,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 Principles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practices, meticulously balancing technical excellence with product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facilitating deep integration of systems that streamlined cross-functional operations and enhanced data exchange efficiency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managers, UX/UI designers, and stakeholders to ensure robust documentation practices and alignment with organizational goals, fostering a culture of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provided mentorship to junior developers, promoting a collaborative environment focused on continuous improvement and high-quality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to recommend innovative solutions, reflecting a proactive approach towards improving development practices and overall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database management, ensuring data integrity, security, and optimal query performance to meet business requirements across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contributing to the deployment and management of applications in a microservices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 an agile environment, participating in sprint planning, retrospectives, and daily stand-ups, adapting quickly to changes and prioritizing tasks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coding standards and best practices within the development teams, leading initiatives to reduce technical debt and increase maintainability across all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 continuously, employing tools and strategies to refine processes, boost service availability, and enhance user experience through informed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services and APIs, enabling feature-rich applications and extending capabilities to enhance customer satisfaction and operational usefulness.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CI/CD pipelines, ensuring high-quality delivery and minimizing lead time for new features and bug fixes across the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collaboration between remote teams, fostering unity among members and enhancing communication processes to achieve project milestones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sophisticated software tailored for the civil IT sector, focusing on digital solutions that enhanced planning, bidding, construction management, and streamlined processes for inspection and paperless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build dynamic web applications that supported civil engineering projects, improving user experience and client satisfaction through modern UI designs.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facilitated seamless integration between frontend and backend components, aligning with the needs of diverse client projects within the civil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teams, gathering and defining project requirements, which ensured that developed solutions effectively addressed the key challenges in construction management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database functionality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data effectively for various civil engineering applications, ensuring optimal retrieval, storage, and processing rates across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mentorship to new developers, fostering a culture of teamwork and professional growth while ensuring adherence to coding standards and conventions.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methodologies, promoting continuous success through iteration and feedback, which streamlined development timelines and improved end-product quality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best practices for version control and deployment, ensuring a higher rate of successful updates and feature releases without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regular maintenance and updates on applications, ensuring operational reliability and advancing technological adaptations in response to user feedback and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dashboards and reporting tools that enabled stakeholders in construction projects to visualize progress and manage resources more effectively, significantly enhancing project management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customer interactions to gather feedback, leading to the iterative refining of software solutions and ensuring alignment with user needs within civil and construction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improving organizational efficiencies by integrating innovative digital solutions, maximizing the impact of field technologies on overall project execution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