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fullstack development, specializing in web and mobile applications using PHP, Symfony, and JavaScript. Proven expertise in designing scalable solutions, architecting systems, and leading teams to deliver high-quality products in dynamic environments. Adept at utilizing modern tools like Kubernetes and relational databases to optimize performance and ensure high availability. Strong commitment to continuous growth and collaboration, seeking to bring innovative solutions to Arbiter.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 CSS, SQL, TypeScript, Python,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Symfony, Doctrine, Twig, React, Next.js, Kubernetes, Docker,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SQLite, NoSQL, ORM, SQLAlchemy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Google Cloud Platform, Azure, Terraform, Kubernetes, Cloud Functions, Serverless,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DevOps, Test-Driven Development (TDD), Continuous Integration, Continuous Deployment, Version Control (Git), Microservices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highly scalable and reliable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focus on performance optimization and robust back-end logic to meet evolving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complex systems, including microservices and APIs, ensuring high availability and security across the entire platform while enforcing best practices in system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container orchestration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deployment processes and improved operational stability, facilitating continuous integration and delivery of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AI engineers, to translate intricate requirements into effective technical solutions, thereby driving the intelligent operating 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providing technical guidance and conducting code reviews to uphold high standards and adherence to coding best practices and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sophisticated unit, integration, and functional testing strategies to validate the robustness and reliability of applications, ensuring high-quality deliverables before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complex relational databases,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ORM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Doctrine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integrity and ensure efficient data retrieval and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responsive user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Twig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delivering exceptional user experiences across clinical and administrative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hiring processes and onboarding new engineering team members, contributing to building a world-class engineering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to enhance technical skills and adaptation to emerging technologies in the field of software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 collaborative, high-performing team environment, valuing ground-breaking ideas and innovative approaches to problem-solving and technical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front-end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content rendering and improved user engagement, leading to increased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practices for designing, optimizing, and managing database systems that align with industry standards and best practices to deliver operational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tools and metrics tracking for applications to maintain performance integrity and preemptively address user experience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effective API design and development methodologies to create robust linking and interfacing mechanisms between various service components.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software solutions for civil engineering projects, enhancing digital functionalities for planning and construction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web technologies, significantly improving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team to integrate front-end interfaces with back-end services, ensuring seamless user experiences across different platforms while adhering to design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complete software development lifecycle, from requirements gathering through deployment,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maintain flexibility and responsiveness to changes in project scope.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through identifying and resolving performance bottlenecks, ensuring system reliability and scalability to support long-term operational goals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to stakeholders, enhancing their understanding of software features and capabilities, and ensuring smoother transition and adoption of new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strategies across applications to safeguard against failures during deployments while minimizing disruption to existing functionality and ensuring robust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enhancing collaboration tools and processes, promoting an agile environment that fosters adaptability and quick iterations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mentorship activities, guiding less experienced developers in adopting best practices—especially in areas like code quality and optimization strategies for web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