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Proficient in building scalable applications with a strong foundation in TypeScript, Node.js, and modern frontend frameworks including React. Passionate about delivering high-quality software and collaborating effectively in a remote-first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HTML, CSS, SQL, GraphQL, Python,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Next.js, Vue.js, Mantine, Redux, TanStack,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Fastify, Express, Django, Spring Boot,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Firebase, Prisma ORM,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Jenkins, Git, JIRA, GITLAB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full-stack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software architecture, ensuring high performance and responsiveness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designers, to define project requirements and deliver impactful applications that meet user needs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 set of backend services, employing modern API design principles to ensure efficient data flow and interaction with frontend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optimized data models and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Prisma 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performance and efficiency in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promoting a culture of code quality and best practices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unit, integration, and end-to-end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highest level of code reliability and application stability during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internal and external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services, enhancing application capabilities and streamlining data retrieval and processing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learning environment that supports team growth and improved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technical discussions to shape application architecture and the overall technical direction to optimize for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on project management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workflows and effective communication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the development processes, architecture decisions, and code standards, providing clear guidelines and resources for current and future projects, improving team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on emerging technologies and industry trends, enhancing personal skills and contributing valuable insights to the team's development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varying project demands and managed tight deadlines effectively, demonstrating strong adaptability and commitment to delivering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in frontend applications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Mantine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and optimal user experience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diagnose application bottlenecks and implemented optimization strategies based on collected data to enhance the overall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focused on planning, bidding,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collaborative cloud environment to streamline project workflows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while migrating legacy systems to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usability and incorporating new features to meet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ensuring seamless integration of client feedback into the development process using agile methodologies while taking ownership of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that facilitated smooth client-server communication for civil engineering applications, focusing on reliability and high performance to support field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various stages of the software development lifecycle (SDLC), from requirements gathering and architecture design to implementation and ongoing support, ensuring the highest quality of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simplifying complex processes within the applications developed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clients and end-users to gather requirements, provide project updates, and deliver training on newly implemented solutions, strengthening customer relationships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that supported ongoing development and provided insight into system architecture and component dependencies, ensuring project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sessions for production issues, collaborating with team members to diagnose and resolve problems efficiently and effectively, ensuring minimal downtime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automated testing suites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of solutions by catching bugs earlier in the development process and improving end-user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PostgreSQL features to develop complex queries and optimize database performance, contributing to the efficient handling of construction management data entries and reports.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retrospectives to reflect on the project process, identifying key insights to continuously improve team collaboration, performance, and project outcomes in a fast-paced development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