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focused on web and mobile applications. Proven track record in designing and implementing real-time systems using a diverse tech stack, with expertise in Go, Rust, Node.js, TypeScript, and React. Experienced in agile methodologies, fostering team collaboration, and delivering high-quality software under pressure.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Rust, Node.js, TypeScript, Kotlin, C++, Java,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Electron, gRPC, Express.js, FastAPI, Spring Boot,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TimescaleDB, Redis, ClickHouse, MongoDB, Cassandra,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NATS, Pulsar, WebSockets, RabbitMQ, ActiveMQ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Kubernetes, Docker,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Jest, Mocha, Selenium,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multi-region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handle and process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futures market data streams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sub-millisecond ordering guarantees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 hybrid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persistence layer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ClickHouse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retrieval times while maintaining high availability and low latency across multiple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backpressure-aware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Pulsar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failover strategies and robust event processing capabilities, supporting large-scale data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anomaly detection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capable of consuming millions of events per second while adhering to strict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packet loss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tolerances, enhancing market response times and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a multi-monitor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Electron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desktop shell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embedding a proprietary charting platform with features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hot-reloading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drag-drop layout persistence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participating in sprint planning, estimation, and retrospectives, driving team accountability and ensuring timely delivery of high-quality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under tight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harnesses that simulate complex scenarios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exchange disconnects, order fills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user recovery pathways, enhancing the robustness of the trading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to facilitate real-time communication between client applications and backend services, improving overall system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engineers, fostering a collaborative environment and emphasizing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implemented rolling upgrades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stateful 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zero downtime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during deployments and maintaining service reliability for critical financial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channels with cross-functional teams to align development efforts with broader business objectives, ensuring project goals were met efficiently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binaries and protocols tailored for high-frequency trading environments, leveraging deep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transactional reliability in trading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performance through effective resource management and scaling strategies in a cloud environment,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initiatives, identifying areas of technical debt and leading efforts to refactor codebases and enhance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cross-training sessions to promote knowledge sharing and skill enhancement among team members in preparation for evolving technology trends in the fintech industry.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context, providing critical support for planning and construction management systems to streamline contractor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improve efficiency in project documentation and facilitate transparent communication between stakeholders across various divisions.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 a focus on real-time data delivery and integration with various project management tools, enhancing overall project visibility and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transitioning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enabling improved data accessibility and collaboration in project execution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identify key requirements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deliver iterative improvements and high-quality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best practices in software development and project management principles in the context of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deployment and support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designed for field use, enhancing data collection processes and improving onsite decision-making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responsive reporting tools that candidly visualized project metrics, significantly improving stakeholder engagement in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collaboration to align technology deliverables with the needs of civil infrastructure projects, thus ensuring all software outputs met statutory and safety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system integrations with third-party APIs to enable automated data flow and reporting functionalities, which have been crucial for the success of several infrastructure initiatives.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