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Proficient in building scalable, cloud-native solutions while integrating AI-driven features for enhanced user experiences. Proven ability to lead distributed teams and ensure optimal collaboration through asynchronous communication.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JavaScript, TypeScript, Go, SQL, Java,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Express.js, Django, Flask, Spring Boot, Redux,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Kubernetes, Docker, OpenShift, Heroku,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Travis CI, Ansible, Prometheus, Grafana,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LLM integrations, TensorFlow, PyTorch, Natural Language Processing, Data Analysis, Machine Learning Frameworks, Cursor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faster response times and efficient resource utilization across cloud-native applications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while focusing on responsive design and cross-browser compatibility,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of AI-driven features into core products,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Anthropic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real-time processing and ensuring dynamic user interaction by enhancing system capabilities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codebase security through rigorous code reviews,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security-first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all project phases to minimize vulnerabilities and protect sensitive user data from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through asynchronous communication channels,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ensuring clarity in task delegation and progress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cloud infrastructure, automating deployment processes, and continuously scaling services to meet growing project demands, thus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to industry trends, incorporating emerging technologies and development practices to enhance team productivity and project outcomes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metrics, identifying bottlenecks, and optimizing systems for improved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asynchronous development, including API design and implementation, encouraging a culture of collaboration and continuous improvement in technical skills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and project processes to facilitate knowledge sharing and onboarding, ensuring that all team members have the necessary resources to contribute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technology forums to explore innovative AI solutions, resulting in the successful development of prototypes that increased team efficiency and introduced new features to the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and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driving knowledge sharing across the software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seamless data exchanges between front-end and back-end services, ensuring efficient data flow and adherence to industry standards for API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into the development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increasing the frequency of deployments while maintaining code integrity and quality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improved team workflow and communication efficiency,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backend services that streamlined existing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user-facing applications for civil IT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interface responsiveness and integrate smoothly with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product owners, to refine requirements and deliver high-quality software solutions related to planning, bidding,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efficient data models for various applications, ensuring data integrity and optimized performance across multiple platforms used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for paperless contracting,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user convenience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best practices, focusing on maintainability and readability of code within projects aimed at improving construction inspections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application quality and reliability across different builds throughout the software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attending daily stand-ups and sprint reviews, which improved team transparency and facilitated rapid adjustments to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documenting APIs and system architectures associated with civil IT projects, providing clear guidance for future reference and ensuring smooth transitions during project handovers.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the development lifecycle,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promoting best practices in code management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feature development lifecycle from ideation to deployment, ensuring alignment with client specifications in the domain of civil IT and exceeding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tandem with DevOps teams to enhance deployment strategies,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delivery processes and improve scalability of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refine and adapt applications to meet specific requirements related to construction management solutions and enhance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