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full stack web and mobile applications. Proven expertise with Node.js, NestJS, Next.js, Express, and AWS. Adept at building high-performance APIs and contributing to Web3-driven projects in a collaborative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Go, PHP,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Svelte, Bootstrap, Tailwind CSS,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NestJS, Next.js, Express, Koa, Hapi,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Jenkins, Terraform, CI/CD,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Web3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Ethereum, Solidity, Smart Contracts, IPFS, Web3.js, Truffle, Metamask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technical architecture and built performant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the team to deploy features rapidly and improve the overall system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engineering team in adopting best practices for CI/CD implementation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automated deployments and consistent delivery of high-quality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event-driven architectures, resulting in enhanced data processing capabilities and improved application responsiveness to user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to shape product vision and roadmap, using insights from engineering to prioritize features and deliver a competitive edge.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into existing systems, implementing a token-gating API and an airdropping SDK for enhanced user engagement with brands.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a culture of collaboration and continuous improvement within the team, leading to increased productivity and team morale.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design discussions, contributing knowledge of best practices in developing secure and scalable APIs to support high user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hands-on coding and troubleshooting, resulting in significant enhancements to system performance and user experience across multiple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streamline code review processes, promoting quality coding standards and reducing technical debt across the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Agile methodologies within the team, facilitating daily stand-ups and sprint planning sessions to ensure clear communication and project alignment.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strategies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code reliability and minimizing bugs in production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robust data storage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with scalability and performance goals of the company’s Web3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knowledge of modern frontend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dynamic, user-friendly interfaces that enhance customer interaction.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of existing services, optimizing response times and improving user satisfaction metrics by ensuring timely data retrieval and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biannual company offsites to enhance team bonding and align on strategic goals, fostering an inclusive and innovative company culture.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scalable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clean code principles and thorough documentation for future reference and onboarding of new developers.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user-centric web applications in a Civil IT setting, ensuring seamless integration with planning and construction management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refine product requirements, resulting in clear deliverables and alignment on project timelines and technology stack choices.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team in the migration from monolithic architecture to microservices, enhancing maintainability and deployment strategies focused on modular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Agile ceremonies, fostering teamwork and accountability while continuously improving development processes and project outcomes based on retrospectives.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analysis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reporting capabilities for clients in the construction management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profiling and tuning, utilizing profiling tools to identify bottlenecks and improve throughput for client-facing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numerous internal libraries for repetitive tasks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shared resources that improved team efficiency and code quality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on emerging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sparking innovation and encouraging the team to explore new approaches to traditional problems.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training materials and conducted onboarding sessions for new hires, ensuring a standard understanding of technical implementation and company culture.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stakeholders to gather insights and feedback for ongoing project improvements, resulting in higher client satisfaction and retention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software testers to refine acceptance criteria and improve test coverage, enhancing software quality and reliability before production releases.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