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designing, developing, and deploying full-stack web and mobile applications. Proven expertise in leveraging Kubernetes, Python, React, and Go to deliver impactful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FastAPI, Node.js, Django, Express.js, Flask, Vue.js,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Helm, OpenShift,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 Compose, Postman,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modern full-stack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best practices are followed for code quality, performance, and maintainability while managing Kubernetes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developing robust, scalable APIs that interact seamlessly with the frontend, leveraging modern programming paradigms and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to improve development efficiency while reducing deployment times within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requirements, design system architectures, and develop scalable solutions that align with the goals of multiple engineering initiatives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and validated new platform capabilities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accelerating development cycles while enhancing software quality and aligning with business needs and technical feasibility.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discussions, providing insights into system design choices and methodologies, enabling the engineering team to adopt innovative cloud-native technologies and enhance service-oriented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secure and efficient RESTful APIs to support frontend and backend interactions, adhering to the best practices for security, performance and ensuring optimal user experience on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microservices that facilitated offline-first operations, enabling applications to operate seamlessly in low-connectivity environments, while improving user experience and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with an emphasis on collaboration and knowledge sharing, fostering a team culture that encourages continuous improvement and successful software development practices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full-stack development, encouraging growth in their technical capabilities while enhancing team productivity and fostering innovative problem-solving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management of projects, ensuring seamless collaboration across a geographically dispersed team, while maintaining consistent coding standards and documentation throughout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retrospectives and brainstorming sessions to share insights and refine development workflows, thus driving improvements in team dynamics and overall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development and operational practices, embracing DevSecOps principles to ensure security at every phase of development, from coding through deployment, and subsequent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tools that support distributed systems and cloud-native application development while maintaining robust platform capabilities for handling complex operational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participation in engineering collaboration sessions to enhance technical knowledge sharing and foster continuous development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logic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frontend framework, ensuring responsive design principles were applied to meet the demands of modern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an agile team environment to deliver web applications focused on resource management for civil IT projects, enhancing collaboration among planning, bidding, and construction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gather requirements for applications that streamlined processes in civil IT, focusing on user experience and direct engagement with end-users to gather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within frontend applications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Context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consistency and performance efficiency across diverse application states during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development of contract management systems, ensuring robust data handling capabilities and compliance with industry standards for civil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frontend designers to translate wireframes into interactive web applications, employing creativity and innovation to improve user interface and user experience elements in civil IT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APIs that allowed seamless data exchange between services, significantly improving the efficiency of project management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timely delivery of product features, emphasizing effective communication and a shared vision among team members across various engineering disciplines.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quality and reliability, thereby reducing the time spent on bug fixes.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frontend features that supported mobile and desktop platforms, ensuring applications catered to a wide range of users within the civil IT project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pair programming approaches to promote knowledge sharing and elevate coding standards, while building efficient software solutions tailored for civil engineering use cases.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in client discussions to demonstrate application capabilities, soliciting feedback to guide future development and refinements in functional specifications for our civil IT products.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