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developing sophisticated web and mobile applications. Proficient in Full Stack software development, I leverage my expertise in PHP, Laravel, Vue.js, and MySQL to deliver high-quality healthcare software solutions. Adept in team collaboration and mentoring, my goal is to innovate in the B2B SaaS landscape and contribute significantly to organizational success.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Python, Ruby, Java, TypeScript, C#,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Laravel, Vue.js, React, Angular, Express.js, Django, Spring Boot,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MSSQL, SQLite, Redis, Cassandra, Oracle 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CI/CD, Git, Jenkins, Travis CI, AWS,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Postman, JUnit, Cypress, TestNG, SoapUI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Design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MVC, Microservices, Serverless, RESTful APIs, GraphQL, Event-Driven, CQRS, Domain-Driven Design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complex, modular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showcasing advanced skills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MVC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performance and scalability across the product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discussions to define scalable software solutions, influencing the engineering strategy while enhancing team collaboration and aligning development priorities with business objectives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technical specifications and documentation for new software features while optimizing existing product lines to enhance user experience and operational efficiency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fostering a culture of knowledge sharing and growth within the team through pair programming, code reviews, and facilitating productive engineering grooming sessions regularly.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new application features, leveraging agile methodologies to address the fast-changing needs of B2B SaaS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reviews, ensuring stringent adherence to best practices in coding standards while promoting a culture of quality and continuous improvement among peers 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design reviews and product retrospectives, contributing to the team’s strategic direction and ensuring projects successfully align with user needs and technical feasibility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creation of innovative features aimed at enhancing patient care within outpatient rehabilitation, directly impacting the optimization of client services and operational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improving team productivity and deployment speed significantly through streamlined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efficiency and ensuring reliable application releases with minimal downtime and error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cloud solutions management, I played a crucial role in deploying scalable applications that directly support organizational growth objectives and improve service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real-time analytics tools to monitor application performance and user engagement, utilizing feedback to drive the roadmap of extended software features and systems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modernize legacy systems and downgrade technical debt through the incorporation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for enhanced modularity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industry trends and emerging technologies relevant to healthcare software, facilitating discussions to ensure continuous innovation and relevance in the product offering.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for user-friendly UX/UI designs, ensuring technical implementations met the aesthetic and functional needs of diverse market segments and customers.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integrated software solutions for civil IT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drive efficiencies in planning, bidding, and construction management for complex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gather requirements and design effective system features for a paperless contracting system, emphasizing on-time delivery and seamless integration into existing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front-end development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and interaction within civil IT applications to improve operational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practices, including daily scrums and sprint planning, to ensure rapid delivery cycles and continuous progress towards project milestones and objectives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QA processes that maintained high software quality standards and minimized issues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deployment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ensuring rapid scaling and deployment of applications across environments with reduced manual intervention and increased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to showcase new system capabilities, gather feedback from end-users in the civil engineering space, and incorporate valuable insights into further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detailed troubleshooting and optimization of existing applications, utilizing analytical skills to resolve performance bottlenecks and improve user accessibility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data retrieval processes and ensure seamless integration with third-party services, enhancing system capabilities and feature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efforts to migrate legacy software into cloud-based solutions, ensuring compliance with industry standards while promoting sustainability and cost savings through effective resource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training to users at client sites, ensuring smooth transition and adoption of new digital solutions in construction management and inspection workflows across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detailed technical documentation, ensuring clarity and comprehensibility for future reference and adherence to compliance requirements in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