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diverse experience in software development focusing on web and mobile applications. Proven expertise in leading technical projects, architecting solutions, and mentoring teams, with deep knowledge of React, TypeScript, and cloud architectures. Committed to fostering innovative development processes that drive efficiency and enhance user experience across the software lifecycle. Deeply engaged in building high-quality, scalable applications utilizing the latest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Development:</w:t>
      </w:r>
      <w:r w:rsidRPr="003813CA">
        <w:rPr>
          <w:rFonts w:ascii="Arial" w:eastAsia="Century Gothic" w:hAnsi="Arial" w:cs="Arial"/>
          <w:sz w:val="22"/>
          <w:szCs w:val="22"/>
        </w:rPr>
        <w:t xml:space="preserve"> React, TypeScript, HTML5, CSS3, Redux,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Development:</w:t>
      </w:r>
      <w:r w:rsidRPr="003813CA">
        <w:rPr>
          <w:rFonts w:ascii="Arial" w:eastAsia="Century Gothic" w:hAnsi="Arial" w:cs="Arial"/>
          <w:sz w:val="22"/>
          <w:szCs w:val="22"/>
        </w:rPr>
        <w:t xml:space="preserve"> Java, Spring Boot, Node.js, RESTful APIs, GraphQL, Microservices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NoSQL, SQL,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Docker, Kubernetes, CI/CD, Terraform, Serverless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Performance:</w:t>
      </w:r>
      <w:r w:rsidRPr="003813CA">
        <w:rPr>
          <w:rFonts w:ascii="Arial" w:eastAsia="Century Gothic" w:hAnsi="Arial" w:cs="Arial"/>
          <w:sz w:val="22"/>
          <w:szCs w:val="22"/>
        </w:rPr>
        <w:t xml:space="preserve"> JUnit, Playwright, Selenium, Postman, JMeter, Load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Git, Code Reviews, Continuous Integration, Automated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cloud-based application development as a Senior Software Engineer at Blend360,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scalable and maintainable software architecture while meeting user needs effectively and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full stack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seamless integration between the front end built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 end functionalities for an enhanced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while mentoring junior developers, sharing best practices around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team knowledge sharing and improving overall project quality and delivery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Influenced engineering standards by introducing coding best practices and conducting thorough code reviews focused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thereby elevating the team’s overall technical expertise and collaborative spirit.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system performance by identifying technical debts and proposing architectural changes based on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container orchestration strategies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and runtime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evolution and stabilization of the application architecture, actively addressing challenges in legacy systems while incorporating new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enhance operational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optimizations in our applications utilizing automated testing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Playwright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a more robust and user-friendly product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including product and design, synthesizing technical insights to drive customer-centric features while focusing on maintaining high standards of technology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knowledge-sharing sessions to elevate team proficiency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cloud service management, fostering an environment of continuous learning and collaborative growth among engineers.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end-to-end solutions using Agile methodologies, ensuring timely delivery of high-quality applications that meet client specifications, while enhancing team's agility and responsiveness to changes.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the transition from monolithic to service-oriented architecture frameworks, effectively managing the technical landscape shift and ensuring that all newly introduced components fit within the overall architectural vision.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deployed containerized applications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enhancing scalability and reducing infrastructure costs, reflecting a commitment to customer value and optimization of resource usage.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system architecture discussions, contributing valuable insights derived from hands-on experience with large-scale digital platforms and integrations, driving impactful technical solutions in a customer-facing SaaS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legacy system teams to effectively integrate new functionalities while ensuring minimal disruptions, showcasing an ability to adapt and work positively within diverse technology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that focused on clean code principles and maintainable systems, embracing a philosophy of long-term health for applications from design through deployment.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dynamic web applications and backend services as a Software Engineer at Infotech Inc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creating intuitive user interfaces and reliable server-side functionality for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digital solutions for project planning and construction management by implementing features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effective communication between client applications and backend services for end-user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transition of legacy systems to modern architectures by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smooth migration of digital solutions to more scalable environments tailored for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gather requirements and translate them into technical specifications, allowing the team to design and build effective solutions that meet industry standards in construction management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on projects focused on paperless contracting, creating responsive and engaging user interfaces that cater specifically to modern civil IT needs and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code quality improvements through regular code reviews and pair programming sessions in a supportive Agile environment, thus cultivating a culture of collaboration and high-quality software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end-users during testing phases to gather feedback and refine application features, emphasizing the importance of usability in the development lifecycle of critical civil industry tools and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substantially to the design and development of complex front-end architectures, ensuring maintainability and scalability while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legacy support where required 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dynamic data visualizations to enhance project insights and user engagement,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D3.js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an interactive user experience in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multi-disciplinary teams delivering innovative solutions, leveraging diverse perspectives to enhance the overall effectiveness of our civil IT project strategies and software products.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automated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tests coverage for all solutions, which improved reliability and user confidence in deployed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insights on software solutions to stakeholders, delivering tailored recommendations that drive decision-making processes in civil engineering project management.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