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11 years of experience in software development, focusing on web and mobile application solutions. Strong expertise in both frontend and backend technologies, with proven ability to deliver high-quality user experiences and collaborate effectively with clients and team members. Comprehensive knowledge of React, React Native, and Laravel, with adeptness in API development and systems integration. Passionate about staying current with emerging technologies and industry trends to foster continuous improvement and enhance client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React Native, Next.js, HTML5, CSS3, JavaScript, TypeScript,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Laravel, Node.js, Express, GraphQL, REST APIs, PHP,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Git, GitHub, CI/CD, Serverless,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Firebase, Redis, SQLite, Elasticsearch, Graph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Technologies:</w:t>
      </w:r>
      <w:r w:rsidRPr="003813CA">
        <w:rPr>
          <w:rFonts w:ascii="Arial" w:eastAsia="Century Gothic" w:hAnsi="Arial" w:cs="Arial"/>
          <w:sz w:val="22"/>
          <w:szCs w:val="22"/>
        </w:rPr>
        <w:t xml:space="preserve"> Flutter, Xamarin, Ionic, Apache Cordova, Progressive Web Apps, Mobile First Design, Responsive Design,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web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optimal performance, user engagement, and seamless integration with various third-party services ensuring high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synthesize feedback, and iterate on project designs, which fostered strong relationships and increased project success rates by aligning deliverables with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planning and implementation decisions, working alongside cross-functional teams to shape versatile solutions and define scalable backend structures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logging and monitoring solutions into applications, enhancing performance analysis and root-cause identification to ensure reliability and maintainability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applications to utilize cloud-based hosting services through AWS, optimizing resource consumption and service delivery while reducing operational overhead for hosting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both coding standards and project management, promoting a culture of collaboration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system optimizations, focusing on response times and server efficiency while employing flexible design patterns to facilitate agile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sprints and planning meetings to emphasize collaborative development and ensure project milestones adhered to timelines, thereby enhancing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new technologies and frameworks to improve development processes and workflows, advocating for innovative solutions that allowed the development team to stay competitive and efficient.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responsive user interfaces that not only met user requirements but also ensured accessibility standards were addressed across various mobile and desktop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data protection measures within applications to safeguard sensitive information, striving to maintain compliance with industry standards and best practices for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primarily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changes were documented effectively, promoting teamwork alignment, and maintaining project organization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retrospectives post-launch, analyzing the deployment process and team performance to extract lessons learned and enhance future project execution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through effective use of Agile practices, dramatically improving team dynamics and increasing adaptability to shifting client requirements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primary point of contact for clients during the project lifecycle, effectively communicating updates, gathering feedback, and adjusting deliverable priorities as necessary.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critical backend services for various applications in civil IT,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functionalities such as bidding and project management within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crafting user-centric web interfaces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optimal user experiences while ensuring system compatibility with various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relational database schemas and queries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yielding improved performance for applications aimed at project management and construction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ensure that all project components met industry standards for digital solutions, enhancing overall application functionality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workshops to gather requirements and expectations, ensuring alignment on project objectives and clear communication of technical solutions to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API integrations to enable seamless interaction between various platforms, streamlining workflow processes and enhancing collaboration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and development initiatives to explore new technologies suitable for project enhancement, keeping solutions fresh and adaptable to changing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code quality and maintainability by delivering documentation and conducting code reviews, fostering a shared understanding of application structure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deployed applications across various environments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the deployment process and promoting efficient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utilizing tools like Jenkins to automate testing and deployment processes, thus minimizing defects in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to translate UI/UX wireframes into functional applications, ensuring that user intent was captured accurately and enhancing user satisfaction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in the training and onboarding process of new digital tools, emphasizing the importance of technological adaptation in the evolving landscape of civil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