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Proven track record in leading architectural discussions, designing scalable systems and mentoring engineers. Expert in .NET Core, C#, React, Angular, and cloud platforms like Azure and AWS.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Blazor,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Core, Node.js, Express.js,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Azure,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Jest, Mocha, xUnit,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numerous scalable systems and APIs using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manipulation across multiple client applications 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with cross-functional teams to drive the implementation of best practices and established coding standards resulting in higher code quality and reduced redundancy.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Test-Driven Development (TDD) and Behavior-Driven Development (BDD), enhancing code coverage and robustness of the applications developed while integrating automated testing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to deliver innovative solutions aligned with business goals, significantly enhancing the overall user experience in our cloud-native applications deployed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effective software development methodologies and technologies, promoting continuous learning and knowledge sharing among team members to create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 orchestration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manage microservices architecture effectively, reducing deployment times and increasing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that automated build, test, and deployment processes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productivity through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data pipelines that supported real-time data processing and analytics within the application ecosystem, leveraging cloud services to handle large data sets dynamically.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provided constructive feedback to enhance code maintainability, while also advocating best practices in coding and documentation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security practices and production support measures that ensured high availability and reliability of customer-facing applications, substantially reducing downtime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sprints and retrospectives to assess project progress, identify blockers and plan future iterations, contributing to the Agile workflow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clean architecture principles to build scalable and maintainable software solutions that improved application flexibility and future usability across various business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responsible AI adoption through innovative software solutions that integrated machine learning capabilities efficiently, enhancing data-driven decision-making processes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interfaces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Blazor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for end-users interacting with complex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database management practices using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data storage solutions that catered to diverse application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frontend and backend systems for Civil IT solutions that facilitated planning, bidding, construction management, and inspection through innovative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ensuring effective execution of project deliverables in a timely manner using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software lifecycle across various stages including requirement gathering, system design, development, testing, and deployment, primarily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backend development and ensured data integrity by integrating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that streamlined construction-related workflows for key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responsive interfaces that improved user engagement and facilitated easy navigation within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mentoring colleagues on coding practices and performance optimization techniques, ensuring adherence to software quality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features into software tools that provided actionable insights, enabling users to make informed decisions during project stakeholders'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minor architectural enhancements to improve software performance and addressed technical debts with a focus on enhancing the user experience in digital solutions used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Docker for consistent development and production environments, ensuring that applications behaved the same across development, testing, and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strategies using tools like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API reliability before integration into client-side applications, contributing to trustworthy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collaboration by participating in Agile meetings and contributing to sprint planning sessions, effectively aligning development goals with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newly onboarded team members on company standards and software tools used for development in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