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results-driven Senior Full Stack Developer with over 11 years of experience in software development, focusing on web and mobile applications. Proven expertise in NodeJs, Typescript, React, and a deep understanding of AWS cloud-native architecture. Strong skills in designing, developing, and implementing complex systems with a passion for improving processes and team collaboration.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NodeJs, Typescript, Java, Python, C#, SQL,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Bootstrap, Tailwind CSS, jQuery, Sass, Webpack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Express.js, NestJS, Spring, Django, Flask, Ruby on Rails, GraphQL, REST 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Terraform, Docker, Kubernetes, Lambda, S3, OpenSearch, Glue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DynamoDB, Redis, Microsoft SQL Server, Oracle DB,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Jira, Confluence, CI/CD, Agile Scrum, VS Code,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Redesigned and developed several cloud-native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enhanced performance and maintainability, while incorporating Agile methodologies to streamline collaboration amongst cross-functional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OpenSearch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various projects, ensuring robust application security and reliability, with a strong focus on best practices in cloud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to optimize data fetching and enhance user experiences, working closely with product managers to translate business requirements into technical specifications for seamless integration.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containerization and orchestration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deployment of microservices and improving the CI/CD pipeline efficiency alongside development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data pipelines and ETL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Glue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accurate data processing and analytics capabilities, to support data-driven decision-making at all organizational levels.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serverless architecture by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processes, which improved application scalability and reduced operational costs for critical business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design and develop responsive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achieving significant enhancements in overall user engagement and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code, fostering a culture of continuous learning and improvement within the engineering team while enhancing project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providing technical feedback, and knowledge sharing sessions to improve code quality, thus fostering a collaborative team environment focused on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comprehensive documentation practices that included system architecture overviews, deployment instructions, and API documentation, ensuring knowledge retention and onboarding effectiveness for new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sprint planning and retrospectives, effectively communicating technical designs and gathering feedback for iterative improvement of applications and processes, which aligned team efforts with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version control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effective collaboration across teams while facilitating smooth feature development cycles and issue resolution.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application performance metrics using AWS CloudWatch and other monitoring tools, identifying bottlenecks and implementing solutions to enhance overall application responsiveness and stability.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user-centric features with accessibility standards in mind, collaborating with diverse teams to ensure inclusivity and improved user experience across all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community outreach initiatives promoting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training, helping to cultivate a community of skilled developers who can harness the capabilities of cloud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applications for civil IT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users with innovative tools for project tracking and construction management, ultimately improving operational efficiencies.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client-facing applications that streamlined the bidding process for construction projects, enhancing user capabilities and empowering stakeholders through integrated communication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define customer requirements and translate them into technical specifications that aligned with business objectives, ensuring timely delivery of critical infrastructure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legacy applications by refactoring code and implementing modern development practices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Scrum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methods, increasing application performance and aligning with advanced software design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database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management and analysis, ensuring reliable storage solutions that supported critical application functionalities in construction management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deployment of RESTful APIs, contributing to the development of robust back-end solutions that met the demands of high-volume transaction environments in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cross-departmental communication to gather feedback from stakeholders, actively contributing to process improvement initiatives that fostered innovation in digital solutions for planning and construction.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testing and QA processes, using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issues while collaborating with developers to enhance application usability based on user feedback and testing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training materials on digital solutions, enabling stakeholders to efficiently navigate new software features and functions, thereby improving user satisfaction within project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cloud services for project delivery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solutions that adapted easily to changing customer needs while reducing overhead costs associated with on-premises infrastructure.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teams to streamline document management processes using paperless contracting solutions, enhancing administrative efficiency and reducing environmental impact associated with traditional document handling.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discussions on technology trends and the latest innovations in civil IT, ensuring that the team remained competitive in an evolving marketplace by adopting the latest development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