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robust web and mobile applications. Proficient in a diverse tech stack including Django, Python, JavaScript, and React. Able to work autonomously or within multi-disciplinary teams, fostering collaboration and innovation throughout the software development lifecycle. A proven track record of delivering high-quality software solutions while adapting to evolving project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Flask,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NGINX,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Visual Studio Code,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responsiveness across various platforms while adhering to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implement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solutions that enhance user experience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new features for existing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streamline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procedures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reliability and reducing time to deployment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health and performance metrics using custom-built dashboards, enhancing operational efficiencies and reducing downtime through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design reviews and code reviews, providing mentorship and guidance to junior developers, thereby fostering a culture of continuous improvement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requirements and deliver high-quality software solutions, ensuring that end-user needs were met and exceeded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deployment processes and facilitating quick iterations and feedback incorporation across multiple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applications, including user guides and technical specifications, ensuring clarity and understanding for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problem-solving initiatives, showcasing adaptability and resilience by leveraging industry knowledge to develop innovative solutions to complex challenges encountered during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APIs and services, facilitating feature expansion and improved application capabilities while maintaining seamless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existing applications for performance,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NGINX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load balancing and server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actively contributing to team discussions and aligning on project goals and timelines while leveraging agile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for testing and deployment, improving efficiency and consistency in the software release lifecycle, as well as validating application functionality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technologies, ensuring best practices were implemented in the development process and that the team remained competitive in the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using a variety of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tailoring solutions for civil engineering applications including bidding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digital solutions that improved the efficiency of planning and inspection processes in civil IT sectors,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integration with frontend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translate project requirements into functional software, ensuring all stakeholders were aligned on goals and deliverables in dynamic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enhanced data integrity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while supporting functionalities critical to paperless contracting efforts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new software deployments, providing insights on best practices and tips for maximizing utility and minimizing friction in adoption timeframes.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software systems to modern stacks,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workflow processes and modernize user interfaces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that provided team members with emergent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 trends related to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partners and clients through agile project cycles to align software capabilities with industry needs and regulatory requirements, enhancing product marketability.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community forums and professional groups to stay ahead of civil IT transformational technologies, integrating those insights into project innovations and personal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in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collaboration and code management within teams, ensuring software integrity and smooth collaborative efforts while minimizing conflicts.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testing protocols across software modules, utilizing frameworks and languages that ensured software met quality standards prevalent in civil IT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and engineering teams to provide technical support and troubleshoot deployment issues, reinforcing client relationships through effective communication and problem-solving.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