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Frontend Software Engineer with 11 years of experience in developing scalable web and mobile applications. Proficient in modern frameworks and passionate about implementing cutting-edge technologies to create robust software solutions. Eager to leverage expertise in React, JavaScript, and TypeScript for impactful projects at Accelint.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jQuery,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Jest, Postman, Docker,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MongoDB, PostgreSQL,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Lighthouse,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project management teams to translate business requirements into technical designs, specifications, and timelines, ensuring alignment with overall project goals and maintained focus on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scalable,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experience while adhering to best practices for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testing strategies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quality through rigorous test-driven development practices and ensuring the reliability of deployed features across web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enforced coding standards across the team to improve overall code quality while mentoring junior developers on best practices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component-driven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technical risks and performance issues proactively by initiating discussions with team leads and making architectural recommendations that improved system performance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integrating various APIs while working closely with backend teams, resulting in seamless data flow and improving the overall application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fellow developers, sharing insights on clean coding practices, effective collaboration, and efficient debugging techniques, enhancing team productivity and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features against technical debt efficiently by maintaining a well-rounded backlog that balanced new developments and system maintenance requirements, fostering a sustainable project 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integration and deployment (CI/CD) processes by configuring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and utilizing Git workflows to ensure smooth software deployments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aimed at improving team understanding of web accessibility standards, fostering a culture of inclusivity across products developed for diverse user 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routinely with stakeholders to provide updates on progress, highlight potential risks, and clarify estimates, ensuring transparency and informed decision-making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across applications,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and enhance load times, ensuring a responsive experience under high traffic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in agile environments, participating actively in daily stand-ups, sprint planning, and retrospectives, thereby contributing to continuous improvement of processes and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build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development workflow, streamline asset management, and ensure compatibility with the latest web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 iterative development approach to rapidly prototype and deploy features while ensuring that user feedback is consistently incorporated into new releases, improving overall product value.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and user-friendly applications tailored for civil IT projects, focusing on improving functionality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seamless integration with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innovative digital solutions in project management and construction oversight, facilitating better decision-making and vendor coordination through advanced software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identify their needs in digital solutions for planning and bidding, producing technical documentation that mapped out comprehensive implementation plans aligned with client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web applications in the civil IT space to ensure high performance and user satisfaction, utilizing issue-tracking tools for efficient resolution of defects.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front-end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backend services for full lifecycle support, enhancing the capabilities of applications deployed in civil engineering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with UX/UI teams to implement accessibility best practices, significantly improving the usability of applications for diverse user demographics in construction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software updates and enhancements based on client feedback, ensuring that applications remained relevant and competitive in a rapidly evolving technological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for deployment and scaling of applications, applying best practices in security and performance management to ensure the reliability of digital solutions in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features in consumer-facing applications that supported civil sectors, implementing data visualizations that provided real-time insights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exchange and integration with external systems, enhancing the functional capabilities of applications developed for municipal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of training materials and documentation aimed at onboarding new users to the applications developed, ensuring a smooth transition and operational understanding.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process automation through efficient coding practices, leading to decreased manual intervention and improved operational efficiencies in civil project management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