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Senior Frontend Engineer with over 11 years of experience in software development, specifically focusing on web and mobile applications. Expert in TypeScript, React, and AWS with a commitment to delivering high-quality, innovative solutions and mentoring teams to achieve excellence.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HTML5, CSS3, SCSS,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Vue, Next.js, React Router, Redux, Gatsby, D3.js, Axios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 &amp;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GitHub Actions, AWS, Jira, Notion, Google Cloud Platform, Docker, Kubernetes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Quality Assurance: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Cypress, Mocha, Chai, Selenium, Enzyme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Collaboration &amp; Communication: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Slack, Zoom, Lattice, Trello, Asana, Confluence, Figma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Owned the full product lifecycle of critical applications, from the initial proposal through to implementation, showcasing comprehensive experience in managing software projects with cultural sensitivity and a focus on quality.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innovative software solutions leveraging modern technologies,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cross-browser compatibility and performance optimizations to enhance user experiences consistently.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developers, providing guidance on best practices and high-quality code principles, which resulted in improved team performance and morale throughout the project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enhance the developer experience across teams by defining and refining development workflows, thus increasing productivity and reducing project delivery timelines significantly.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and maintained build processes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development workflows, contributing to an efficient pipeline for deployment and ensuring robust version control practices were followed.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teams, utilizing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 Cloud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Slack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project statuses effectively and maintain transparency throughout the development stages.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code reviews, ensuring adherence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modular software architecture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principles, which promoted clean code practices and reduced technical debt across multiple projects within the organization.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extensive testing protocols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code integrity and quality, which played a crucial role in maintaining high customer satisfaction rates.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stakeholders to assess emerging requirements and adapt the technology stack or product features promptly, ensuring alignment with business goals and user expectations consistently.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performance optimization techniques through extensive monitoring and profiling to enhance the overall performance of web applications under high-load circumstances, while maintaining sustainable coding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workshops and knowledge-sharing sessions aimed at promoting the adoption of new frameworks and tools, contributing to the professional growth of the engineering team and the company as a whole.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advanced design patterns and best practices in software engineering methodologies, ensuring the delivery of exceptional products that are user-centered and scalable over time.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 team-first mindset within the engineering culture, promoting collaboration and shared success, which resulted in a more cohesive work environment and strengthened team relationships.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Identified and propagated new technologies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microfrontends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allowing the team to stay at the forefront of industry standards and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analytics and user feedback to iteratively improve product offerings, thereby conducting experiments that informed decision-making and drove continuous product enhancement.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scalable applications leveraging industry-standard frameworks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implementing user-friendly interfaces that prioritized accessibility and engagement, crucial for our diverse client base.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project managers and cross-disciplinary teams to ensure alignment on project milestones within the Civil IT domain, enhancing solutions designed for bidding, planning, and inspection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modular software architecture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establishing a foundation for robust applications that offered flexible integration and easy maintenance across distributed teams and systems.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Constructed RESTful APIs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integrated them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frontends to facilitate seamless data interaction and real-time updates for users in demanding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 to optimize data retrieval and storage strategies, improving application responsiveness and reliability while developing new features for existing platforms.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thorough quality assurance practices by writing extensive unit and integration tests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Mocha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that application features met user requirements without compromising on performance.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Administered project management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Trello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track project progress, streamline task assignments, and ensure all project deliverables were met systematically.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in using effective coding practices, evaluating design decisions during code reviews, and fostering open communication to facilitate knowledge sharing within the team.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user research sessions to gather insights and enhance software features, ensuring product improvements were data-driven and aligned with user expectations in various civil engineering scenarios.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migrating existing applications to cloud infrastructures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defining deployment strategies that improved scalability while reducing operational costs for ongoing maintenance.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involved in planning and executing training workshops, aiding in the transition of legacy systems to modern tech stacks while equipping teams with necessary skills for current technologies.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