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software developer with over 11 years of experience specializing in web and mobile applications. Proven expertise in building user-friendly interfaces and robust backend systems while ensuring security and clean architecture in financial technology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HTML5, CSS3, SQL,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Vue.js, Angular, Node.js, Express.js, Next.js,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Jenkins, AWS, Google Cloud Platform, Firebase, Postman, WebAuthn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CI/CD, Test-Driven Development, Pair Programming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an engaging and efficient interface while ensuring robust security protocols to meet fintech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features for mobile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seamless user experiences that integrate secure wallet functionalities for a blockchain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management and design, to develop innovative features, ensuring fast iterations and high-quality standards throughout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optimized RESTful APIs that facilitated smooth integration with third-party services, emphasizing security and scalability in financial applications deployed globally.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enforced best practices, mentoring junior developers to enhance their coding skills while maintaining rigorous standards for performance and documentation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integration/continuous deployment (CI/CD) pipelines, automating testing and deployment processes which improved overall team efficiency by minimizing manual interventions.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that focus on clean architecture principles, ensuring maintainability and scalability for complex financial applications in a rapidly evolving tech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for developed features, ensuring alignment among team members and stakeholders on implementation details and user guidance for future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into subsequent software iterations, highlighting my ability to adapt and refine product offerings based on real-world usage in complex financial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testing protocols, including unit tests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tests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validate security features and overall application performance prior to 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various strategies, including code-splitting, lazy loading of components, and efficient state management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WebAuthn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passkeys to implement secure authentication flows, enhancing user trust and security in wallet management applications developed for the targeted audience.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brainstorming sessions that generated ideas leading to increased user acquisition strategies, leveraging data analytics tools to inform product development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high-quality, reusable code libraries that promoted code consistency and efficiency across multiple projects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monitoring and addressed issues proactively, ensuring users experienced high reliability and optimal operational capability across all platforms.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civil IT applications focusing on digital solutions in construction management, applying established best practices in software engineering to enhance administrative workflows and documentation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deliver user-friendly web applications tailored for the construction sector, improving client engagement and communication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requirements gathering sessions for new civil engineering software, which improved project delivery timelines and provided stakeholders with crucial insights into development progress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in enterprise applications that 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geospatial data handling, enhancing project tracking and resource allocation in real-time for construction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REST APIs ensuring seamless data exchange between the frontend and backend, emphasizing security, performance, and user accessibility within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 to adapt swiftly to changing project requirements, ensuring the delivery of high-quality software solutions that responded to client needs effectively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on new software features for end-users, enhancing the user experience by providing clear insights into functionalities and benefits in digital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code reviews and enhancements, focusing on code quality improvements to foster a collaborative development environment and maintain high standards for all released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for project documentation and resource management, streamlining workflows and reducing bottlenecks in the planning and execution phases of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documentation practices ensuring all software development processes were captured and communicated clearly, fostering a transparent development environment that aided collaboration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Collected and analyzed user feedback on functionality, utilizing insights to inform future enhancements and ensuring the software met evolving user requirements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applications to modern architectures,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to improve scalability and maintenance of digital solutions offered to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