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Frontend Engineer with over 11 years of experience in software development, specializing in web and mobile applications. Proven expertise in JavaScript, React, and performance optimization, seeking to leverage my skills at CircleIn.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 LESS,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Angular, Vue.js, Bootstrap, jQuery,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Webpack, Babel, Git, Jest, ESLint, Postman,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Firebase, AWS, Azure, Heroku, Contentful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w:t>
      </w:r>
      <w:r w:rsidRPr="003813CA">
        <w:rPr>
          <w:rFonts w:ascii="Arial" w:eastAsia="Century Gothic" w:hAnsi="Arial" w:cs="Arial"/>
          <w:sz w:val="22"/>
          <w:szCs w:val="22"/>
        </w:rPr>
        <w:t xml:space="preserve"> Cypress, Mocha, Chai, Lighthouse, JMeter, Selenium, Karma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responsive design and optimized state management techniques for seamless interactions for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UX/UI designers to implement elegant design solutions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visually appealing and user-friendly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component-based architecture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reusable UI components that improved the maintainability and scalability of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for applications using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Babel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load times and improving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a robust test suite, enhancing code reliability through automated testing and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interactions, streamlining data retrieval processes and optimizing application performance through efficient querying of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Scrum meetings, contributing to project planning, design discussions, and collaborative problem-solving to ensure timely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while enhancing the team’s technical competencies and overall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coding standards using </w:t>
      </w:r>
      <w:r w:rsidRPr="003813CA">
        <w:rPr>
          <w:rStyle w:val="span"/>
          <w:rFonts w:ascii="Arial" w:eastAsia="Century Gothic" w:hAnsi="Arial" w:cs="Arial"/>
          <w:b/>
          <w:bCs/>
          <w:sz w:val="22"/>
          <w:szCs w:val="22"/>
        </w:rPr>
        <w:t xml:space="preserve">ESLint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development of high-quality, maintainable code that adhered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facilitating collaboration between frontend and backend teams through clear communication of API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including product management and QA, to align project goals with technical execution and deliver successful software releases on schedule.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optimizing the build process by configuring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GitHub Actions, streamlining deployment processes and improving developers’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modern development practices such as modular design, code splitting, and lazy loading, enhancing performance and maintainability for large-scale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design systems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coherence across the web applications while achieving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application performance using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actionable insights to improve overall application health and user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tailored for the construction management sector,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interfaces and improve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their digital solution needs, translating requirements into scalable web applications that improved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connect frontend applications with backend services, ensuring seamless communication and data exchange for enhanced functionality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designs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end-users to access critical information on mobile devices without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The use of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facilitated collaboration among team members, enabling efficient tracking of code changes and version management during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feedback about user experiences in order to iterate and improve existing products in line with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sharing through internal workshops and meetups, focusing on integrating new technologies and tools relevant to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debugged code from peers, providing constructive feedback based on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code quality and reduced bugs.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collaborate effectively with team members, ensuring alignment with project deadlines and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development workflows by implementing automated testing protocols using frameworks like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reduced regression issues and increased overall code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to gather requirements for digital solutions that facilitate planning and bidding processes, ensuring developers had clear objectives to work towards.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ensuring high availability and scalability for applications designed to serve civil IT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