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designing and implementing innovative web and mobile applications. Proficient in JavaScript, TypeScript, and React, with a strong focus on user-centric design and performance optimization. Experienced in cross-functional collaboration and embracing best practices to create high-quality, maintainable code.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Ruby, Python,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Angular, Vue.js, Svelte, Bootstrap, Tailwind CSS, Foundation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Cypress, Jest, Mocha, Jasmine, CircleCI, Jenkins, Travis CI,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Ruby on Rails, Express.js, GraphQL, MongoDB, Elasticsearch, PostgreSQL,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Terraform, AWS, Azure, Ansible, GCP,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Version Control (Git), Code Review, API Design, Microservices Architecture, Responsive Design, Performance Optimization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design teams to implement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pixel-perfect adherence to specifications and maintaining a seamless user experience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high-performance, scalable web applications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placing a strong emphasis on organized coding practices and codebase maintainability throughout all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reduce bugs, contributing to a compelling user experience while following CI/CD practices for smooth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adopt modern frontend technologies and frameworks, expanding the team's capabilities and introducing best practices for efficient code management and project organization across all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performance optimization, implementing solutions that enhanced application responsiveness and reduced load times, regularly analyzing metrics to fine-tune application performance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 collaboration during agile ceremonies, promoting communication and addressing blockers promptly to maintain development progress and project timelines across various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evolution of technical solutions within the team by mentoring junior engineers, sharing knowledge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frontend development best practices to foster professional growth and skill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uphold quality standards, improve code sustainability, and mentor team members on incorporating industry trends relevant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system design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for further efficiency, focusing on refactoring legacy code while implementing best practices in coding style and structure to ensure long-term maintainability and scalability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strong UX capabilities through iterative design processes and user feedback, enhancing overall product appeal while ensuring accessibility standards were met and maintained across various user demographics.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AI tools for debugging and automating repetitive development tasks, significantly streamlining workflows and improving overall productivity while embracing a culture of continuous process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platforms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and hosting, ensuring applications are scalable and resilient while implementing infrastructure as code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discussions to drive architectural decisions that aligned with business objectives, focusing on disruptive technologies that could enhance product offerings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comprehensive documentation process for all implemented features, enabling better onboarding for new engineers while maintaining clear specifications and operational guidelines for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principles of responsive design to ensure applications function seamlessly on various devices and screen sizes, enhancing user engagement and promoting applications to diverse customer 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web applications for civil engineering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improved project management tools within a paperless contracting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innovative digital solutions for planning, bidding, and construction management, leveraging both frontend and backend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custom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third-party APIs to enrich the user experience, focusing on accessibility and ensuring that applications were compliant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system architecture for scalable applications by adopting best practices in frontend and backend development, fostering maintainability and efficient code organization throughout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streamline project workflows, participating in sprint planning and team standups to ensure alignment with organizational goals and adherence to project schedules.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source control effectively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collaboration and enhancing team productivity through systematic code reviews and continuous integration practices across multiple repositories.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user-friendly interfaces that are intuitive for civil engineers, prioritizing usability and functionality while adhering to the best practices in UI/UX design and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technical documentation to support team knowledge sharing, emphasizing clear guidelines and best practices for both functional and technical aspects of each project.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adoption of testing methodologies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development workflow, reinforcing a culture of quality and reducing the likelihood of defects in production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enhance existing applications, effectively iterating on features to meet evolving customer needs and improve overall application performance and market competitiveness.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 for hosting and deployment, ensuring secure and reliable access to civil engineering applications while optimizing infrastructure through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personal and team development by researching industry trends and emerging technologies beneficial for the civil engineering field, ensuring the team's skill set remains competitive and cutting-edge.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