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software engineer with over 11 years in developing web and mobile applications. Proficient in building scalable user interfaces with a robust understanding of JavaScript, HTML, CSS, React, and TypeScript. Demonstrated ability to lead engineering projects and collaborate across teams to create impactful features and improvements in web architecture.</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Languages &amp; Frameworks:</w:t>
      </w:r>
      <w:r w:rsidRPr="003813CA">
        <w:rPr>
          <w:rFonts w:ascii="Arial" w:eastAsia="Century Gothic" w:hAnsi="Arial" w:cs="Arial"/>
          <w:sz w:val="22"/>
          <w:szCs w:val="22"/>
        </w:rPr>
        <w:t xml:space="preserve"> JavaScript, TypeScript, HTML, CSS, React, Node.js, Sass, Bootstrap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Webpack, Babel, NPM, Yarn, Jest, Cypress, ESLint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Technologies:</w:t>
      </w:r>
      <w:r w:rsidRPr="003813CA">
        <w:rPr>
          <w:rFonts w:ascii="Arial" w:eastAsia="Century Gothic" w:hAnsi="Arial" w:cs="Arial"/>
          <w:sz w:val="22"/>
          <w:szCs w:val="22"/>
        </w:rPr>
        <w:t xml:space="preserve"> REST API, GraphQL, JSON, AJAX, CDN, Progressive Web Apps, Microservices, Single Page Applications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Architecture &amp; Design:</w:t>
      </w:r>
      <w:r w:rsidRPr="003813CA">
        <w:rPr>
          <w:rFonts w:ascii="Arial" w:eastAsia="Century Gothic" w:hAnsi="Arial" w:cs="Arial"/>
          <w:sz w:val="22"/>
          <w:szCs w:val="22"/>
        </w:rPr>
        <w:t xml:space="preserve"> Mobile-First Design, Responsive Web Design, Software Architecture, Component-Based Architecture, DevOps, Cloud Integration, Design Patterns, Agile Methodologies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Collaboration &amp; Tools:</w:t>
      </w:r>
      <w:r w:rsidRPr="003813CA">
        <w:rPr>
          <w:rFonts w:ascii="Arial" w:eastAsia="Century Gothic" w:hAnsi="Arial" w:cs="Arial"/>
          <w:sz w:val="22"/>
          <w:szCs w:val="22"/>
        </w:rPr>
        <w:t xml:space="preserve"> JIRA, Confluence, Slack, Figma, Trello, Azure DevOps, Zoom, Visual Studio Code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development of scalable user interfaces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user experience across products, aligning with strategic business goals and boosting engagement metrics significantly.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including design and backend engineers to integrate APIs, ensuring a seamless flow of information and a cohesive user interface experience across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project timelines by prioritizing tasks through effective Agile practices, enabling the team to adapt quickly to changing requirements while maintaining high standards of quality and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comprehensive testing strategies using tools like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Cypress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streamlined deployment processes and improved code reliability across multiple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modern web technologies and best practices to create high-performance applications, optimizing for both desktop and mobile performance to provide an exceptional user experience from any device.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architectural discussions contributing to the enhancement of frontend performance and maintainability of the codebase, emphasizing a component-driven development approach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workshops and mentoring sessions to elevate team capabilities in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HTML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a culture of continuous learning and professional growth within the engineering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deployed features for in-app onboarding processes, which simplified user navigation and instruction flow, thereby improving user retention rates and enhancing overall satisfaction with the product.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state management solutions like </w:t>
      </w:r>
      <w:r w:rsidRPr="003813CA">
        <w:rPr>
          <w:rStyle w:val="span"/>
          <w:rFonts w:ascii="Arial" w:eastAsia="Century Gothic" w:hAnsi="Arial" w:cs="Arial"/>
          <w:b/>
          <w:bCs/>
          <w:sz w:val="22"/>
          <w:szCs w:val="22"/>
        </w:rPr>
        <w:t xml:space="preserve">Redux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Context 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web applications, allowing more efficient states management and better data flow across complex component structures.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providing constructive feedback to peers which improved code quality and fostered best practices within the team, nurturing a collaborative engineering culture.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Produced detailed documentation for the new features and improvements, ensuring all team members and stakeholders were aligned and informed about changes in the development process and product functionalities.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creation of a design system for consistency in UI components, which streamlined the development process, enhanced brand identity, and facilitated easier collaboration among team members.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an environment of innovation by integrating new features based on technological advancements and user feedback, consistently striving for improvement in user satisfaction and product viability.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Managers to understand user feedback and requirements, translating them effectively into technical specifications and subsequently implemented product features that address user pain points.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enhance website performance metrics through detailed analytical review and implementation of best practices in web development, ensuring robust scalability as user base grew.</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dynamic web applications utilizing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the frontend and direct API integrations that were pivotal for the transition from traditional methods to innovative digital solutions in civil IT.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a team of engineers on large-scale projects for planning, bidding, and construction management by integrating technology solutions that improved project efficiency and reduced operational costs.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design and development of a paperless contract management system, leveraging modern web technologies to streamline workflows and enhance data accessibility for users across various surfaces.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maintained application software that seamlessly communicated with backend services, ensuring a smooth user experience in dynamic environments focused on civil engineering and construction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agile development practices, including sprint planning, daily stand-ups, and code reviews, to foster a productive working environment while driving successful project delivery and timelines.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reusable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components adhering to best practices, significantly reducing development time for future projects while ensuring high-quality code was maintained throughout the development lifecycle.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migration of legacy applications to modern architectures, enhancing performance and adaptability of civil IT applications while ensuring data integrity and user satisfaction were prioritized.</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user experience (UX) improvements through careful analysis of usage patterns and feedback, directly informing feature development in alignment with civil IT requirements.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Functioned as a key influencer within cross-functional teams, facilitating discussions that bridged the gap between technical specifications and user expectations, ensuring projects met stakeholder needs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modern development tools such as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to coordinate multiple team contributions, resulting in smoother collaboration and integration of efforts into the final product.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formulating strategies for optimizing applications for mobile devices, ensuring all digital solutions were accessible and user-friendly regardless of the platform used.</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research and analysis of industry trends within civil IT to keep the product aligned with current market demands, effectively maintaining competitiveness in the digital solutions to the civil sector.</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