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in web and mobile application development, specializing in building robust applications using React, React Native, and modern JavaScript frameworks. Proven ability to lead teams through the software development lifecycle while implementing efficient coding practices and integrating with external APIs. Strong advocate for user-centered design, focused on enhancing user experiences, delivering high-quality software solutions, and tackling complex problems in the legal tech domain.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SQL, HTML5, CSS3,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React Native, Node.js, Express, Django, jQuery,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Integrations:</w:t>
      </w:r>
      <w:r w:rsidRPr="003813CA">
        <w:rPr>
          <w:rFonts w:ascii="Arial" w:eastAsia="Century Gothic" w:hAnsi="Arial" w:cs="Arial"/>
          <w:sz w:val="22"/>
          <w:szCs w:val="22"/>
        </w:rPr>
        <w:t xml:space="preserve"> RESTful APIs, GraphQL, SOAP, Firebase, AWS Lambda, Postman, Swagger, Axios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Jenkins, Git, GitHub, CI/CD, Webpack, Babel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Oracle DB, Redis, ElasticSearch, Firebase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scalable user interfaces for client portals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overall performance and usability, and seamlessly integrating with backend services to streamline data 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in designing and architecting a robust integration framework with third-party legal services to facilitate seamless data exchange and operational efficiency. Utilized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optimal data retrieval.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designers and stakeholders to define and implement frontend architecture, translating user requirements into technical specifications for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with high usability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mentorship, fostering a culture of quality and continuous improvement while encouraging team collaboration to enhance overall project outcomes and maintainability of codebases.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performance optimization strategies that significantly improved client-facing applications, ensuring rapid load times and responsiveness by utilizing tools like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Babel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bundling and transpilation.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including agile methodologies, maintaining sprint backlogs, and facilitating daily stand-ups to ensure alignment and accountability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unit and integration testing suites to validate functionality and performance of web applications, using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Enzyme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software quality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stakeholder interviews to gather requirements and prioritized technical tasks based on user needs, resulting in the development of features that directly addressed client challenges in the legal tech 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documented technical API specifications for internal and external stakeholders, enabling better understanding and collaboration across teams and aiding in future integration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to enhance team members' understanding of best practices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design patterns, promoting knowledge sharing and skill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new technologies and programming practices, including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cross-platform mobile application development, adapting the team’s processes and tools to maximize efficiency and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on architecture decisions, coding standards, and deployment processes, ensuring smooth transitions and easy onboarding of new developers into ongoing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application error logs and performance metrics, proactively addressing server-side bottlenecks and improving the overall user experience through strategic optimizations and debugging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user-centric interfaces that emphasized accessibility and responsiveness, utilizing modern CSS frameworks like </w:t>
      </w:r>
      <w:r w:rsidRPr="003813CA">
        <w:rPr>
          <w:rStyle w:val="span"/>
          <w:rFonts w:ascii="Arial" w:eastAsia="Century Gothic" w:hAnsi="Arial" w:cs="Arial"/>
          <w:b/>
          <w:bCs/>
          <w:sz w:val="22"/>
          <w:szCs w:val="22"/>
        </w:rPr>
        <w:t xml:space="preserve">Tailwind 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layouts that serve diverse user demographics.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deployments, ensuring scalable solutions that aligned with the company's growth objectives, and maintained high standards of security and compliance with data governance.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applications aimed at civil IT solutions, contributing to the digital transition of construction management processes by developing intuitive interfaces while utilizing best practices in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interdisciplinary teams to build features that automate bidding and contracting processes, improving system reliability and user satisfaction with the introduction of robust error handling protocols and responsive designs.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software solutions for planning and inspection workflows,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collaborating with backend developers to ensure seamless integration of features that enhance client service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acceptance testing and gathered feedback during development cycles, enabling iterative improvements to applications focused on civil infrastructure projects to better meet client expectations and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programs for users on newly deployed digital tools, ensuring smooth transitions and enhanced operational efficiency across project teams engaged in paperless contracting and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web applications in project oversight, enhancing user interaction with real-time updates and functionalities that facilitate effective communication among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regulatory teams to ensure that all delivered software complies with industry standards and local regulations governing digital interactions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collaborative approach to problem-solving with project managers and engineering teams, effectively prioritizing and managing workloads to meet strict deadlines within a fast-paced development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migrating legacy systems to modern architectures, ensuring continued support for ongoing projects while training teammates in newer technologies and ways of working.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 feedback loops to refine application features, showcasing adaptability and willingness to evolve based on real-world user experiences and interactions with the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Strategized and deployed new features built on user feedback, creating additional implementations that cater to the evolving needs of the construction management sector through enhanced functionality and easier access on mobile devices.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third-party plugins and APIs to enrich application functionality and improve user interfaces, ensuring that the focus remained on improving functionalities that align with client needs.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