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specializing in web and mobile applications. Expertise in React, JavaScript, and extensive technical stack for frontend development. Proven ability to adapt to technological advancements while effectively collaborating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Next.js, Material-UI,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Jest,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 Management:</w:t>
      </w:r>
      <w:r w:rsidRPr="003813CA">
        <w:rPr>
          <w:rFonts w:ascii="Arial" w:eastAsia="Century Gothic" w:hAnsi="Arial" w:cs="Arial"/>
          <w:sz w:val="22"/>
          <w:szCs w:val="22"/>
        </w:rPr>
        <w:t xml:space="preserve"> REST, GraphQL, Firebase, Axios,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Jenkins, AWS, Travis CI,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Mocha, Enzyme, Cypress,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and responsive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 and high efficiency for customer interaction, leading to improved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brainstorm and implement innovative solutions tailored to business growth, leveraging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enhance SEO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quality and reliability while reducing debugging time and accelerating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fetch and manage data effectively, streamlining the application's data flow and enhancing the end-user experience while maintaining optimal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coding, fostering an environment of continuous integration and solving conflicts efficiently within an agile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frontend development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 and enhancing team productivity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lazy loading strategies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load times and improved user interaction on mobile and desktop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fostering a team-oriented environment conducive to learning and continuous improvement of technical skills and code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using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enhanced functionality such as payment processing and user authentication, improving overall service delivery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older application components to functional components with hooks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modernizing the code base and enhancing maintainability and scalability of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daily scrums and sprint planning sessions, effectively communicating progress and obstacles while providing input to optimize the software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UI components focused on accessibility standards using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wider reach and usability for diverse user groups, aligning with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applications, outlining functionality, architecture, and deployment processes to facilitate onboarding and reference for future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which simplified the deployment process and improved the consistency across multiple development environments, accelerating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performance data to identify improvement areas, enhancing user experience through informed design and functional updates based on 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civil IT projects aimed at enhancing digital solutions for planning and construction management, ensuring that the frontend technology aligned with industry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applications, providing a more robust and interactive user experience for project management software critical to construction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implement application interfaces that met client requirements while ensuring responsiveness and cross-browser compatibility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and collaborated with clients to gather feedback on operational effectiveness, making necessary adjustments to improve the functionality of flagship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 architectures that integrate seamlessly with backend technologies, ensuring continuity and performance across the full technology stack employed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custom web application development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backend functionalities while ensuring smooth data flow and interfacing between the server and client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 processes and user manuals for internal audit purposes, enhancing transparency and operational efficiency by making information readily accessible to both technical and non-technical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project management teams to anticipate client needs, proactively proposing and implementing frontend solutions and improvements to existing applications based on stakeholder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presented technical design proposals to stakeholders, showcasing innovative solutions that leverage emerging frontend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practical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and up-skilling in emerging technologies relevant to frontend development, ensuring expertise remains current and aligned with industry trends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educate team members on specific tools and methodologies used in civil IT, promoting an environment of learning and collaboration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providing input into sprint goals and retrospectives, which contributed to enhanced team effectiveness and overall project delivery timelines as part of the software engineering process.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