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extensive experience in software development, specializing in web and mobile applications. Proficient in delivering high-quality frontend solutions using modern technologies, frameworks, and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Gulp, Grunt,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user experience across various devices and browsers, adhering to the latest web standards and accessibility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and backend engineers to integrate RESTful APIs and build seamless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requests, significantly enhancing data fetching and state management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mentored junior developers on best coding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patterns, fostering a culture of knowledge sharing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frontend assets and ensure cross-browser compatibility, resulting in a more efficient build process and a smaller footprint in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application is mobile-friendly and accessible across different screen sizes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 planning and retrospectives, to facilitate a dynamic and flexible development environment that responded quickly to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web applications,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areas for improvement and enhance overall application speed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 and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processes, which reduced manual intervention and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company’s open-source projects, promoting skills development and community engagement through coding sprints and collaborations.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frontend components and architectures, adhering to industry standards to support team onboarding and future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requirements, providing technical insights and recommendations that enhanced project outcomes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themes and components for applications based on brand guidelines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style cohesion across all parts of the user journey.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and execute test cases, ensuring adherence to functional and performance specifications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libraries and tools into frontend applications to enhance functionality,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 and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emerging frontend technologies and programming paradigms, presenting findings to the team to drive innovation and modernization.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to facilitate project management processes, focusing on enhancing user experience and optimizing workflows within civil IT domain projects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functional prototypes, ensuring all components seamlessly integrated with backend services and adhered to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HTML5 to develop interactive web features, significantly improving the engagement and usability of the applications for clients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collected feedback to iteratively improve product features, ensuring they met user needs and expectations in a fast-paced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frontend applications with backend systems, ensuring efficient data handling and performance in applications for construction management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product features and scope, translating client requirements into technical specifications that guided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structuring stylesheets, promoting code reusability and maintainability in the development of complex web applications for planning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application troubleshooting and debugging sessions, identifying performance bottlenecks and improving application responsiveness in compliance with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 architectures, gradually phasing out outdated technologies to streamline user access and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Industry engagement through webinars and workshops, showcasing applications built with cutting-edge technologies to clients and stakeholders, promoting visibility and innovation within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for staff onboarding, focusing on new tools and technologies implemented in the development process to enhance team skills and project delivery capability.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sprint reviews, fostering team communication and aligning development goals with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