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specializing in Angular and TypeScript. Adept at managing state with NgRx, collaborating in Agile environments, and driving efficiency through innovative coding practices. Strongly focused on design, user experience, and reliable delivery of impactful features while employing best practices in testing and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NgRx, Jest, RxJS,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NPM, Webpack, Git,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End-to-End Testing, Test Automation, Continuous Integration, Code Reviews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UX:</w:t>
      </w:r>
      <w:r w:rsidRPr="003813CA">
        <w:rPr>
          <w:rFonts w:ascii="Arial" w:eastAsia="Century Gothic" w:hAnsi="Arial" w:cs="Arial"/>
          <w:sz w:val="22"/>
          <w:szCs w:val="22"/>
        </w:rPr>
        <w:t xml:space="preserve"> Responsive Design, UI/UX Principles, Mobile-First Design, Figma, Adobe XD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NgRx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seamless user interactions through responsive design and efficient state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backend engineers, to build impactful merchant portals and consumer-facing products that prioritize user experience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focusing on </w:t>
      </w:r>
      <w:r w:rsidRPr="003813CA">
        <w:rPr>
          <w:rStyle w:val="span"/>
          <w:rFonts w:ascii="Arial" w:eastAsia="Century Gothic" w:hAnsi="Arial" w:cs="Arial"/>
          <w:b/>
          <w:bCs/>
          <w:sz w:val="22"/>
          <w:szCs w:val="22"/>
        </w:rPr>
        <w:t xml:space="preserve">strict mode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type safety and maintainability while enhancing application robustness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testing of components, developing a culture of quality and accountability that reduced the incidence of bugs and improved team morale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rapid feedback loops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enabling my team to ship features multiple times a day, fostering both productivity and innovation within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making informed trade-offs that balanced technical debt against product delivery timelines, ensuring long-term sustainability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tools collaboratively to enhance productivity, directing the output and refining implementations, which resulted in increased efficiency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guidance that nurtured their abilities in handling modern web development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with peers, promoting a culture of mentorship and constructive feedback that significantly uplifted the team's coding standards and delivery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precise design implementations based on mock-ups from UX designers, always prioritizing pixel-perfect accuracy and usability in every feature delivered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evolving architectures and technologies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team alignment and providing robust resources for future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process of new team members by creating comprehensive guides and resources around using core tech stacks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meetings and retrospectives, using Agile practices to drive continuous improvement in development processes and team dynamics, facilitating better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responsive technologies with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transitions between desktop and mobile environments, thus enhancing user satisfaction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feedback on product features through user testing, ensuring that the end-user perspectives were always considered and incorporated into each stage of product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in the civil IT sector, enhancing mobile and web interfaces that streamlined digital processes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civil engineers, to create tailored software solutions, ensuring that frontend designs met functional requirements specific to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develop maintainable code in high-stakes projects, resulting in increased deployment velocity and improved application stability across web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that adhered to industry standards and minimized risk during releases, greatly enhancing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various backend services ensuring smooth data exchange and flow within the application architecture, fostering partnerships with backend teams for enhanced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that allowed for easy navigation and robust functionalities tailored to the needs of different stakeholders in civil IT projects, improving overall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responsive design in developing applications that cater to mobile users, ensuring that key functions remain accessible and intuitive for field workers at construction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application testing and troubleshooting, facilitating fast and effective resolutions, which ultimately allowed for improved reliability in client-facing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adapted to emerging technologies and trends in software development, integrating new frameworks and tools such as </w:t>
      </w:r>
      <w:r w:rsidRPr="003813CA">
        <w:rPr>
          <w:rStyle w:val="span"/>
          <w:rFonts w:ascii="Arial" w:eastAsia="Century Gothic" w:hAnsi="Arial" w:cs="Arial"/>
          <w:b/>
          <w:bCs/>
          <w:sz w:val="22"/>
          <w:szCs w:val="22"/>
        </w:rPr>
        <w:t xml:space="preserve">CSS preprocessors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workflow efficiencies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innovation by introducing ideas for improving processes and implementing cutting-edge frontend technologies, which significantly enhanced team productivity and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hires focusing on the nuances of applying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projects, ensuring they possess the necessary skills to contribute effectively from day one.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