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innovative Senior Software Engineer with over 11 years of experience in software development, focusing on web and mobile applications. Proven expertise in creating high-impact, user-friendly solutions leveraging modern technologies, collaboration with cross-functional teams, and delivering exceptional results.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Expo, Node.js, Material UI, Tailwind CSS, ShadCN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TanStack Query (React Query), Redux, MobX,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Testing Library, Webpack, Babel, ESLint, Prettier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Jira, Git, Bitbucket,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Sketch, Adobe XD, InVision, Zeplin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new features for mobile and web applications, including stunning user interfaces and seamless interactions based on designs provided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outstanding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engineers and designers to deliver high-quality software solutions, emphasizing the importance of clean, readable, and maintainable code that adheres to industry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comprehensive knowledge of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build scalable and efficient applications capable of meeting diverse user needs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engaged in technical planning and decision-making, contributing valuable insights into project specifications and prioritization while aligning development strategies with business goals and user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state management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manage application state, enhancing performance and user experience across different platforms and devices in complex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procedures,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Library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robustness and reliability, while fostering a culture of quality and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maintain high standards of code integrity and facilitate knowledge sharing, underscoring collaboration as a cornerstone of successful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RESTful APIs and integrated them with front-end applications, employing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Axios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flow and enhance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changing industry trends and technologies by exploring and integrating modern design systems and UI frameworks,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 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ShadCN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Prospectively examined ongoing digital trends and technologies in the industry, translating insights into actionable features, which significantly contributed to enhancing user engagement and application value.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through effective communication and team dynamics, ensuring clear alignment on project goals, especially during complex phases of development involving multiple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the development lifecycle, emphasizing code quality, performance optimization, and user-centered design principles in all coding endeavors and project contributions.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tracking, aiding in transparency and accountability within teams and ensuring adherence to sprints and delivery timelines.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contributing to team growth and improved technical skills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maintained documentation for projects and codebase, ensuring clear guidelines and resources are available for all team members, which promotes efficiency and knowledge retention.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web-based applications tailored for civil IT clients, integrating features that support planning, bidding, construction management, and inspection, significantly enhancing user workflows and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that fostered paperless contracting processes, demonstrating a commitment to innovation and efficiency in civil technology applications, ultimately driving client satisfaction and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project managers and architects to define system architecture and application requirements, ensuring alignment between user needs and technical implementation strategies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dashboards and data visualization tools,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provide stakeholders with real-time insights into project status and metrics, facilitating informed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and maintained legacy codebases, modernizing features while ensuring compatibility and reliability to meet evolving business requirements and technological advancements in the digital workplace.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client requirements and translated them into technical specifications for development, ensuring that solutions aligned with both business goals and user expectations in diverse civil IT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phases of the software development lifecycle including requirements gathering, design, implementation, testing, deployment, and maintenance, ensuring comprehensive delivery and operational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build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 and optimize application performance, thereby enhancing the user experience and overall application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cultivating client relationships by demonstrating the capabilities of developed applications, actively involving users in beta testing phases to gather feedback for ongoing improvement and iteration.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Agile methodologies within the team, enhancing collaboration and iterative development practices, which resulted in quicker adjustments to project scope and enhanced product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unit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core functionalities of applications remained intact through continuous updates and new feature releases, fostering a culture of quality and dependability.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interns and junior developers focusing on best practices in web development, particularly with technologies prevalent in civil IT, ensuring they emerge as competent contributors to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