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dedicated professional with 11 years of experience in software development, specializing in both web and mobile applications. Proficient in modern frameworks such as VueJS and TypeScript, demonstrating strong capabilities in frontend technologies and responsive design. Committed to delivering high-quality and user-centric software solutions, showcasing expertise in agile methodologies and cross-functional teamwork.</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VueJS, TypeScript, HTML5, CSS3, Sass, Bootstrap, Responsive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JavaScript Frameworks:</w:t>
      </w:r>
      <w:r w:rsidRPr="003813CA">
        <w:rPr>
          <w:rFonts w:ascii="Arial" w:eastAsia="Century Gothic" w:hAnsi="Arial" w:cs="Arial"/>
          <w:sz w:val="22"/>
          <w:szCs w:val="22"/>
        </w:rPr>
        <w:t xml:space="preserve"> Angular, ReactJS, jQuery, Backbone.js, Grunt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NPM, Yarn, ESLint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Karma,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 Services:</w:t>
      </w:r>
      <w:r w:rsidRPr="003813CA">
        <w:rPr>
          <w:rFonts w:ascii="Arial" w:eastAsia="Century Gothic" w:hAnsi="Arial" w:cs="Arial"/>
          <w:sz w:val="22"/>
          <w:szCs w:val="22"/>
        </w:rPr>
        <w:t xml:space="preserve"> Docker, AWS, Azure, CI/CD,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designing and implementing complex frontend architectures for multiple enterprise-level applications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industry best practices and ensuring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seamlessly across design and product teams to iterate on user experiences, translating complex requirements into functional software with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aesthetic and usability standards are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applying advanced techniques for lazy loading components and utilizing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asset bundling, resulting in significant reductions in load times and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code quality through rigorous testing processes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end-to-end testing strategies to identify and resolve bugs efficiently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participating in sprints, meeting deadlines, and contributing actively to team discussions which enhanced team productivity and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the overall team skill level and fostering a culture of continuous improvement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design patterns and practices to refactor legacy code, improving maintainability and scalability of applications, ultimately enabling the integration of new features and updates without extensive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build processes and deployment workflows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a smooth transition from development to production environments and promoting DevOps principles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focused on improving code quality, maintainability, and adhering to established coding standards, promoting an environment of learning and collaborative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web application accessibility, ensuring compliance with WCAG standards through thorough testing and incorporation of semantic HTML, providing inclusive user experiences for all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 libraries and style guides, maintaining consistency across applications while allowing speedier development cycles for future projects with shared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into the application stack, increasing functionality and interactivity of web applications, with a focus on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explore and implement new libraries and frameworks that could benefit frontend development practices, staying ahead of the technology curve and driving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and strategies to stakeholders, effectively communicating complex technical concepts in easy-to-understand formats to ensure alignment across teams and successful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strong culture of code quality by embracing best practices for code documentation, contributing to team knowledge bases, and promoting team-wide adherence to clean coding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for civil engineering projects, leveraging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user-friendly interfaces that facilitated project management and client interactions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and gather software requirements for planning and construction applications in Civil IT, ensuring alignment with industry needs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modular components using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functionalities, maintaining consistency and efficiency across various applications 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aesthetically appealing and adaptable UI components, improving the user experience and engagement levels in digital planning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testing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tests, which enhanced the reliability of software deployments, particularly in critical applications used for bidding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version control and collaboration in development environments by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aiding smoother project transitions and accountability across multiple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ensuring secure and efficient documentation processes in construction management with a focus on compliance and user-friendliness.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legacy codebases during a transition to modern frameworks, ensuring both stability and enhancement of performance metrics as applications evolved and scaled up.</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various APIs to optimize project management capabilities within digital solutions, aligning with the real-world demands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engineers on project-based development methodologies and effective use of modern frontend stacks, strengthening team capabilities in addressing engineering software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integration testing to ensure new applications effectively communicated with existing systems, assuring continuity in service delivery and high user satisfaction in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formulation and enhancement of strategic goals related to recent technological trends in civil engineering, translating those insights into executable development roadmaps for anticipated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