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Front End Developer with over 11 years of experience in software development, focusing on building responsive web applications and enhancing digital healthcare experiences through innovative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Bash, SQL, GraphQL,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Cypress, Jest, React Testing Library, Next.js,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Figma, Adobe XD, Visual Studio Code, Postman,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Usability: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UI/UX Design, Design Systems, Accessibility Standards, Wireframing, Prototyping, Usability Testing, Theming, Component Libraries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CI/CD, Azure, Kubernetes, Serverless, Cloud Functions,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and accessible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enhance patient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Design, and Full-Stack teams to define requirements and optimize current features, adapting swiftly to new patient care needs and technology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end-to-end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and reliability in digital healthcare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and updating of shared components within our design system, which led to a consistent and intuitive user interface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product telemetry to track user engagement metrics, iterating on features to enhance functionality and meeting performance goals set by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continuous improvement initiatives, offering insights to Product and UX teams based on user feedback and analytics data to inform future development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refining internal tools that support clinical workflows,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flexibility and responsiveness to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implemented best practices such as automated accessibility checks, ensuring our applications adhered to legal standards for healthcare data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usability and accessibility, collaborating with UX designers to maintain theming consistency and create scalable patterns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teams to translate complex healthcare workflows into seamless, user-friendly interfaces while adhering to strict data protection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coding standards, helping to cultivate a high-performing, cohesive engineering culture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integration of analytics tools into the frontend applications, enabling detailed insights into user behavior and driving enhancements tailored to patient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focused on improving clinician-user engagement through innovative design practices that emphasized speed and intuitive navigation.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which included sprint planning, daily stand-ups, and retrospectives to ensure efficient workflow and alignment with broader strategic goals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work environment by actively tuning into team dynamics and promoting open communication and knowledge sharing.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web applications for civil IT solutions using modern JavaScript frameworks while ensuring scalability and maintainability for diverse user bases ranging from project managers to field inspectors.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features for web-based platforms that supported planning and construction management, improving collaboration amongst stakeholders through real-time data sharing and progress tracking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backend services that integrated seamlessly with front-end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transactions and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code versioning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clean and documented repository structure that supported collaborative development and peer contributions.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cross-functional teams to implement user interface components that enhanced project bidding processes and streamlined contracting, contributing significantly to a paperless workflow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of web applications and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comprehensive coverage to identify bugs early in the development process and improve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partners to integrate various data systems that improved inspection processes, ensuring adherence to current digital standards and enhancing overall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implementation of emerging technologies to keep Infotech's application offerings competitive and aligned with industry advancements, focusing on civil IT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and training materials for new system feature rollouts to enhance user understanding and onboarding, which ultimately improved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usability testing sessions, gathering feedback from users to iterate on designs that improve the interaction experience across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similar tools to create wireframes and prototypes that visualized user experience enhancements, translating complex requirements into clear, actionable designs for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creating detailed analytical reports that measured project success and platform utilization, leveraging insights to influence future IT direction and feature priorities.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