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creating scalable and maintainable web applications with a focus on React and TypeScript. Proven ability to collaborate in fast-paced environments and deliver high-quality software solutions. Adept in implementing modern development practices, troubleshooting complex issues, and building user-centric applications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SQL,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Node.js, Express.js, GraphQL,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Jest, Enzyme, Postman,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CI/CD, Terraform, Jenkins, GitHub Actions,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user experience for diverse client requirements, while adhering to best practices in front-end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responsiveness and maintaining data integrity across multiple components, significantly improving user interaction with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convert mockups and wireframes into functional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usability and accessibility to create inclusive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troubleshooting and debugging of existing applications using modern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identifying issues and proposing innovative solutions that improved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contributed to the development of reusable libraries and components,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component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a more maintainable codebase that simplifies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fetching, optimizing API queries to minimize load times, and improve the performance of applications in high-traffic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collaborating with cross-functional teams in sprint planning and retrospectives to drive continuous improvement and align on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and integrated AI developer tools into workflows, enhancing development efficiency and streamlining processes to meet the rising demands of technology integration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growth and knowledge sharing within the team to elevate overall skill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owners to translate business requirements into technical specifications, ensuring alignment with user needs and delivering effective software solutions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strategies implementing unit tests and integration tests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of code changes and maintaining a robust software delivery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sharing insights on web performance optimization techniques, instilling best practices in the team to elevate the quality of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layouts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the application's overall aesthetic and usability across various device types.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collaborative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communication and task management, ensuring all team members were aligned on project progress and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all coding processes, workflows, and key architecture decisions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knowledge retention and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the Civil IT sector, focusing on web applications that enhanced planning and bidding processes in construction management, aligning technology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backend services, ensuring robust functionality in compliance with industry standards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requirements, translating them into technical specifications for projects that included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inspection solutions, leading to smoother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project life cycles, from requirements gathering and design to implementation and support, ensuring each phase was executed with a focus on user satisfaction and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testing and validation of digital solutions delivered to clients, ensuring compliance with both functional requirements and industry-specific regulations, enhancing the reliability of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applications and performed troubleshooting of software-related issues, effectively identifying root causes and implementing solutions that improved reliability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frontend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user interfaces that adhered to standards for usability and accessibility, making software accessible to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and mentoring junior team members on best practices in software development, focusing on technologies relevant to Civil IT projects and promoting a culture of continuous learning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design and product teams to enhance software functionalities, integrating feedback loops for constant improvement of user experience based on real-world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and query project-specific data, enhancing reporting capabilities and enabling informed decision-making for construction management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coding best practices and adhered to industry guidelines for software development, contributing to the overall improvement of project outcomes and client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like daily stand-ups and retrospectives, promoting effective communication and ensuring project activities remained aligned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