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Senior Software Engineer with over 11 years of experience in software development, specializing in backend and full-stack web applications. Proven ability to design and implement privacy-preserving identity solutions while effectively collaborating with public sector partners. Proficient in modern software development practices and cloud infrastructure integration.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C#, Go, Java, JavaScript, TypeScript,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Angular, Vue.js, HTML5, CSS3,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Terraform, Serverless,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OracleDB, DynamoDB, Firestore,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Postman, Visual Studio, VS Code, Eclipse,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innovative identity credentialing solutions for state governments, ensuring alignment with industry standards and customer specifications for robustness and scalability in diverse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customer delivery teams, UX designers, and engineering teams to translate client requirements into effective technical solutions that address real-world challenges in identity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full-stack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seamless user experiences while maintaining security and privacy standards as outlined by public sector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deployments of cloud infrastructure on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resources and implementing best practices in DevOps to enhance operational efficiency and reduce overhead.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backend services and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they met accessibility guidelines while also being performant and maintainable for long-term sustainability in civic tech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trusted technical advisor for public sector clients, guiding the adoption of new technologies and practices related to digital identity, cryptography, and data privacy matters.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and workshops to enhance team awareness around privacy-preserving technologies, fostering a culture of security-first development within project teams and enhancing overall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RESTful API design best practices to build scalable and maintainable server-side applications that provided efficient data retrieval methods tailored to client needs and specific use-cases.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methodologies, such as Scrum and Kanban, to manage project workflows, resulting in more streamlined communication and faster delivery timelines for client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solutions implemented across various projects, ensuring compliance with government standards on software delivery and facilitating knowledge transfer among teams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feedback loops with state governments and educational institutions to integrate their insights into our identity solutions, ensuring greater alignment with user expectations and real-world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strategic discussions on digital identity frameworks at industry conferences, increasing the visibility and applicability of SpruceID's innovations in the marketplace to further enhance sector relationships.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that pushed for better integration of cloud-based identity solutions within public sector infrastructures, emphasizing the importance of standardized practices in enhancing security and interoperability.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analyzed project outcomes to refine existing technology frameworks, improving the software solutions based on user feedback and changing regulatory landscapes, ensuring continued relevance and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role of customer success in technical deployments, establishing a rapport with clients that fostered trust and positive outcomes during project lifecycles.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construction management applications aimed at streamlining project planning and execution processes for civil IT projects, enhancing operational efficiency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user-focused web applications which improved data accessibility and reduced barriers for users needing digital solutions in the construction management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architecture and design of mobile applications, applying industry best practices to meet civil engineering requirements centered around project bidding and inspection responsibilities.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detailed code reviews and implemented unit testing frameworks to ensure high code quality and standards of performance were met, thus reducing long-term maintenance costs associated with application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 server management solutions that ensured sites remained compliant with federal standards, optimizing their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services for greater reliability and speed.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applications to modern cloud environments, focusing on scalability and improved user experience through migration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 stakeholders in construction and engineering sectors to assess project needs and establish clear delivery timelines, effectively bridging communication gaps in technical discussions.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database development ensuring seamless integration with frontend frameworks to create a cohesive user experience across applications developed for various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a continuous integration pipeline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projects adhered to agile frameworks and allowed for quick feedback and iterative improvements during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the team in implementing security protocols and data privacy measures as mandated by civil software standards, enhancing the credibility of the products delivered to government agencies and contractors.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best practices related to backend development, DevOps, and customer-oriented delivery approaches to boost team productivity and project outcomes over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Driven by a commitment to enhancing software solutions provided to civic tech clients, I advocated for integrating new digital identity protocols which significantly improved user authentication processes in digital platforms.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