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developing innovative web and mobile applications. Proven expertise in React, TypeScript, and Python, with a focus on delivering high-quality user interfaces and backend APIs. Adept at collaborating in Agile environments, leveraging problem-solving skills to tackle complex challenges and enhance system performance. Excels in creating scalable software solutions that drive efficiency and operational excellence in fast-paced, startup settings.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TypeScript, JavaScript, HTML5, CSS3, Redux,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FastAPI, Django, Flask, REST, GraphQL, Microservices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CI/CD, Git,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Elasticsearch,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Authentication: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OAuth, JWT, SSL/TLS, API Security, Data Encryption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intuitive web user interfaces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optimal performance and user engagement across multifaceted web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 designers and product managers to implement high-quality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and maintain a consistent design system across various applications, enhancing the user experience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efficient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scalable and maintainable architectures for robot fleet management and tasking interfaces, facilitating real-time data exchange.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optimized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processes to streamline application releases and reduce time to market while ensuring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collaborative programming practices, fostering an environment of knowledge sharing and continuous improvement within the engineering team, significantly enhancing code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state and data flow efficiently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interfaces that handle real-time operational data and improved user satisfaction across web and mobile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Agile sprints, performing daily stand-ups and retrospectives to improve team performance and workflow efficiency, while supporting product vision alignment with development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unit and integration testing frameworks to ensure the reliability of key software components, implementing test strategies that led to higher code coverage and reduced regression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web applications featuring performance optimizations for real-time data processing, utilizing web sockets and asynchronous programming techniques to enhance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 discussions to refine technical requirements and user workflows, adapting to new challenges dynamically while ensuring alignment with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of implemented features and architecture designs for simplicity of onboarding new team members and providing clarity on project progress and direction.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accessibility standards into front-end applications for inclusivity, ensuring compliance with best practices for user interface design and usability across diverse user bases.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to extend functionality and improve user experience, effectively collaborating with external service providers to leverage their APIs and tools seamlessly.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emerging technologies to propose enhancements to the technology stack, positioning the company at the forefront of innovation while retaining flexibility for future pivots.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performance metrics and user feedback to identify areas for improvement, implementing strategies that lead to operational excellence and sustained growth of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enterprise-level applications tailored for civil IT solutions,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create user-centric designs for project management and bidding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implement software solutions that streamline construction management and inspection workflows, improving data collection in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various client applications, ensuring reliable data handling for dynamic input from field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to manage software development life cycle, enhancing communication within teams, ensuring adherence to project timelines while addressing evolving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high-level architectural decisions that affect the development of multiple projects, demonstrating a solid command of programming best practices and emerging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QA teams to develop testing protocols and a robust testing framework that ensured high software quality and performance reliability before production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team training on new technologies and processes, fostering a culture of continuous learning and technical excellence throughout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systems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queries and indexing for improved application performance and user experience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and Kanban frameworks for project management, increasing team productivity, and ensuring alignment with customer expectations and business objectives during implementation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dashboards and reporting tools for stakeholders, providing insights into project progress and data analytics to drive informed decision-making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brainstorming sessions to innovate on features, demonstrating the ability to think critically and propose effective solutions to technical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Resolved technical issues effectively through collaborative troubleshooting and decisive communication with cross-functional teams, ensuring minimal disruption in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