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Engineering Manager with 11 years of experience in software development, specializing in leading cross-functional teams, delivering impactful web and mobile applications. Proven expertise in full-stack development, project management, and fostering high-performance engineering cultures with a product mindset.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SASS,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Ruby on Rails, Spring Boot,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Jenkins, Git, Terraform,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engineering team focused on product delivery, ensuring alignment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engineering efforts for iterative development of user-facing features that deliver meaningful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architectural vision and technical innovations within the team,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performance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ownership-driven engineering culture by implementing best practices for code quality, velocity tracking, and team autonomy, leading to improved satisfaction and productivity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high-level engineering processes that encouraged rapid experimentation and user feedback loops while ensuring adherence to industry standards and security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guidance and mentorship to engineers, enhancing their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supporting career growth through regular feedback and professional development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wider engineering leadership to align on long-term product strategy while contributing to team goals that focused on customer impact and technological advancement.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Attracted top engineering talent through strategic recruiting methods, coupled with initiatives aimed at fostering an inclusive environment that promotes diverse perspectives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agile methodologies within the team, regularly facilitating scrum ceremonies and encouraging a culture of continuous improvement and collaborative problem solving within the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across the development lifecycle, including automated tests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feature robustness and timely delivery of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with stakeholders by presenting project updates and technical concepts in a clear and composed manner, facilitating informed decision-making throughout the project lifecycle and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and monitoring solutions into applications to track user engagement, enabling data-driven decisions and continuous product enhancement based on user behavior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cross-organizational initiatives aimed at improving technology adaptability and scalability across product lines, ensuring continuous alignment with business goals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modern architectures, enabling increased efficiency and performance of the applications while minimizing disruptions during the transition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training programs for team members to further their technical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development practices, ensuring skill timeliness and competitive edge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budget accountability for engineering projects while optimizing resource allocation to align with project goals, ensuring strategic investment in technology and talent.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focused on enhancing user experience in the civil IT sector,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respond rapidly to evolving business needs and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response times and application efficiency for various applications related to planning and inspection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the delivery of integrated solutions for construction management,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high-quality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timely delivery as fundamental aspects of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and user-friendly web interfaces, ensuring seamless navigation and interaction while aligning with customer-centric design principles and usability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uphold code quality standards, facilitating a culture of constructive feedback and collaboration among engineers to enhance team performance and technical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Integration/Continuous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 and encouraging frequent releases to meet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databases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manipulation and retrieval in support of the applications used for bid management and digital contracting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promote the adoption of new technologies and methods among the team, advocating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encouraging innovative approaches to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requirements, facilitating the development of tailored solutions that efficiently tackle challenges in the field of civil engineering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 to iterate on product features, focusing on the prioritization of enhancements based on direct user input and market trends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to record software architectures and user guides, ensuring seamless knowledge transfer and maintainability of projects across the engineering team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events to represent Infotech, showcasing digital solutions while contributing to discussions on advancements in the civil technology landscape, fostering connections and industry partnerships.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