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adaptable and results-driven Software Engineer with 11 years of experience in developing high-scale web applications. Proven expertise in Java, Spring Frameworks, and React, with a strong focus on enhancing customer experience through innovative solutions and platform re-architecture. A collaborative team player adept at mentoring peers, driving technical standards, and leading cross-functional initiatives to deliver quality software. Seeking the opportunity to leverage expertise in a forward-thinking company like Consensus Cloud Solutions to solve critical healthcare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React, Node.js, Angular, Django,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Webpack, JIRA, Confluence, Swagger,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next-generation eCommerce and customer experience platforms by designing a highly scalable, distributed web ecosystem that transitioned our engineering strategy toward modular architecture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core platform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unified customer experience across multiple autonomous product teams and their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strict coding standards along with application lifecycle contracts to maintain high levels of application isolation and optimize memory management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and collaborated with multiple product teams to establish shared APIs and product platforms, enhancing inter-team communication and promoting faster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optimizations leading to improved application responsiveness by identifying and addressing bottlenecks in large volume product client applications, ensuring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senior engineers while serving as a technical authority, guiding them through complex technical designs and solving advanced coding challenges associated with state management and asynchronous loading.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design compliance-based deployment strategies that facilitate atomic rollouts and instant rollbacks while minimizing regression testing needs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strategic evaluations of emerging technologies and tools, enhancing developer velocity and maintaining long-term code health in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high-level technical documentation and white papers to communicate design decisions effectively to executive stakeholders and non-technical audiences, ensuring alignment on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liaison between product management and engineering teams to assess the feasibility of roadmap items and provide input for future platform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AI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Co-Pilot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design processes and speed up development, integrating innovative solutions into the standard operating procedures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infrastructure as code practices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managing cloud infrastructure setups and enhancing automation in deployment processes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and provide updates on technical roadmaps, ensuring all team members fully understand project scopes and expectations related to their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improving coding fluency across teams, focusing on best practices in software engineering and encouraging knowledge sharing among engineers of different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technical excellence by promoting continuous learning and adaptation to modern technologies, thereby increasing overall team capabilities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software solutions for civil engineering projects, focusing on digital solutions for planning, bidding, and executing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while ensuring seamless integration with backend systems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APIs to provide reliable functionalities for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understand requirements and deliver effective technological solutions that improved operational efficiency and reduced manual processes in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and resolve technical issues, providing technical support and ensuring applications met user experience standards while maintaining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transitioning existing legacy applications to modern web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and overall customer engagement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user-centered digital solutions with a focus on improving stakeholder interactions, including mobile and web applications that increased accessibility and responsiveness in project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that applications were delivered efficiently at all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and retrieval mechanisms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speed of applications that processed large datasets related to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engineering best practices and documentation to ensure consistency across projects, reinforcing standards for code quality and development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better collaboration and effective tracking of changes in the development of software solutions within teams and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project updates to stakeholders, leveraging excellent communication skills to articulate technical concepts clearly and negotiate project timelines and technical deliverables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continuous improvement by seeking feedback from users and ensuring that the product development lifecycle was responsive to changing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