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results-driven Senior Engineer with over 11 years of experience in software development, specializing in web and mobile applications. Proven expertise in project management, automation software, and process control methodologies. Significant experience in collaborating with cross-functional teams to achieve project goals and deliver operational improvements.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Spring Boot, React, Angular,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Git, Docker, Kubernetes, Jenkins, Ansible,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Design Tools:</w:t>
      </w:r>
      <w:r w:rsidRPr="003813CA">
        <w:rPr>
          <w:rFonts w:ascii="Arial" w:eastAsia="Century Gothic" w:hAnsi="Arial" w:cs="Arial"/>
          <w:sz w:val="22"/>
          <w:szCs w:val="22"/>
        </w:rPr>
        <w:t xml:space="preserve"> MS Office, MS Project, AutoCAD, Bluebeam, SAP, Trello,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process control systems to enhance production efficiency and product quality within manufacturing operations, ensuring compliance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cross-functional projects regarding automation software system migrations and installations, leveraging strong </w:t>
      </w:r>
      <w:r w:rsidRPr="003813CA">
        <w:rPr>
          <w:rStyle w:val="span"/>
          <w:rFonts w:ascii="Arial" w:eastAsia="Century Gothic" w:hAnsi="Arial" w:cs="Arial"/>
          <w:b/>
          <w:bCs/>
          <w:sz w:val="22"/>
          <w:szCs w:val="22"/>
        </w:rPr>
        <w:t xml:space="preserve">leadership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achieve milestones and improve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Directors of Manufacturing and Plant Managers to integrate process control improvements, facilitating discussions regarding project scope, budget estimates, and timeline planning for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AutoCAD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process designs and control specifications, innovating design methodologies to align with operational requirements and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w:t>
      </w:r>
      <w:r w:rsidRPr="003813CA">
        <w:rPr>
          <w:rStyle w:val="span"/>
          <w:rFonts w:ascii="Arial" w:eastAsia="Century Gothic" w:hAnsi="Arial" w:cs="Arial"/>
          <w:b/>
          <w:bCs/>
          <w:sz w:val="22"/>
          <w:szCs w:val="22"/>
        </w:rPr>
        <w:t xml:space="preserve">Subject Matter Expert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(SME) on vendor-supplied process control systems, providing training to teams and addressing operational queries to minimize downtime and enhance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project status meetings with stakeholders, maintaining transparent communication of progress, risks, and potential issues to streamline project execution and foster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improvement impacts from capital investments and integration processes to ensure realization of anticipated project outcomes, utilizing analytical skills to refine approaches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existing process control systems, enhancing system efficiencies and data transfer protocols for optimal operational workflows across manufacturing 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standard operating procedures for process control software, offering actionable recommendations based on thorough data analysis and operational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documentation and training for staff on new and existing systems, resulting in increased knowledge retention and lower operational risks within manufacturing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ongoing projects, promptly identifying issues, and applying corrective actions to ensure adherence to project scope, schedule, and budgetary constraints for consistent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vendors to negotiate contracts for equipment and software, demonstrating</w:t>
      </w:r>
      <w:r w:rsidRPr="003813CA">
        <w:rPr>
          <w:rStyle w:val="span"/>
          <w:rFonts w:ascii="Arial" w:eastAsia="Century Gothic" w:hAnsi="Arial" w:cs="Arial"/>
          <w:b/>
          <w:bCs/>
          <w:sz w:val="22"/>
          <w:szCs w:val="22"/>
        </w:rPr>
        <w:t xml:space="preserve"> negotiation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and ensuring favorable terms aligned with project requirements and budget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needs, ensuring flexibility in approaches and solutions, which included revising project plans and reallocating resources as required during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process optimization workshops, achieving buy-in from plant personnel and promoting a culture of continuous improvement throughout the organization, which increased team engagement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partnerships with business units and external stakeholders to cultivate a shared understanding of goals and initiatives, enhancing project outcomes through collaborative input and insights.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to optimize construction management processes via </w:t>
      </w:r>
      <w:r w:rsidRPr="003813CA">
        <w:rPr>
          <w:rStyle w:val="span"/>
          <w:rFonts w:ascii="Arial" w:eastAsia="Century Gothic" w:hAnsi="Arial" w:cs="Arial"/>
          <w:b/>
          <w:bCs/>
          <w:sz w:val="22"/>
          <w:szCs w:val="22"/>
        </w:rPr>
        <w:t xml:space="preserve">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contributing to new digital solutions within the civil IT sector and enhancing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teams to analyze user requirements and develop system designs that aligned closely with stakeholder objectives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analysis tools and methodologies for paperless contracting, streamlining processes, and increasing operational efficiency for project management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manage databases that supported application functionality, ensuring robust data integrity and reliability for business-critical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analyzed system specifications and maintenance procedures, ensuring comprehensive reference material was available for ongoing development and operational troubleshooting.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in an agile development environment to iterate rapidly on project requirements and provide value-driven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development and maintenance of user interface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promoting usability and enhancing user engagement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and debugging processes, ensuring software solutions met high-quality standards and functioned effectively in line with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and discussions, providing technical insights and recommendations to enhance project delivery and resource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managed the deployment of digital solutions for planning and bidding processes in construction projects, resulting in more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of applications post-deployment, collecting user feedback and iteratively enhancing features to meet evolving project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cultivating a clear understanding of new software tools and best practices within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