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specializing in embedded software development, machine learning integrations, and real-time systems. Proven expertise in embedded Linux, C/C++, Python, and debugging complex system-level issues. Exceptional collaborator with cross-functional teams to deliver high-impact technical solutions in the AI-driven IoT landscape.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Bash, Java,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Embedded Linux, Yocto Project, Buildroot, Device Drivers, Board Bring-up, Real-Time Operating Systems, Hybrid Systems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Hardware Interfaces: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I2C, SPI, UART, GPIO, MIPI, USB, CAN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GDB, strace, dmesg, perf, Git, CI/CD,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Secure Boot, Encryption, Trusted Execution, OTA Updates, Performance Tuning, Memory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software for smart edge devices at Blend360, focusing on optimizing performance and reliability throughout the product lifecycle while collaborating with cross-functional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critical components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software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device drivers and system services, ensuring successful integration with custom hardware platforms and adherence to robustness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and contributed to technical direction through hands-on implementation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best practices for software design and development to foster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product, AI, and hardware teams to translate product requirements into practical solutions, balancing performance, reliability, and maintainability for the end-user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debugging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strace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troubleshoot complex system-level issues, ensuring high-quality deliverables aligned with evolving project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design reviews, and documentation processes to uphold high engineering quality standards and facilitate knowledge sharing among team members at Blend360.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embedded development workflows through practical contributions, promoting modern engineering practices that embrace scalability and efficiency in project execution and strategy.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 workloads onto embedded platforms, leveraging low-level programming to optimize performance and resource utilization for machine learning applications embedded into edge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collaboration efforts across engineering disciplines by advocating for efficient implementation practices in remote working environments, enhancing productivity and team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discussions with customers to represent the embedded systems architecture professionally, addressing inquiries and providing solutions to facilitate customer understanding and product acceptance.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innovative approaches for system service optimization and device driver development within an agile project environment, maintaining agility in project iterations and outcomes throughout planning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testing and optimization techniques, ensuring usability metrics were met while deploying cutting-edge solutions that contributed to overall system reliability and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strategies for security implementation, focusing on key concepts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encryption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enhancing the overall security posture of embedded solutions offered by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team environment, mentoring junior engineers and sharing insights to improve team performance, enhancing overall skill sets relevant to embedded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code quality and performance through adoption of automation tools and practices, leveraging best-in-class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for long-term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the digital solutions for project management at Infotech,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software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for efficient resource tracking and project durability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software systems for device management, promoting interoperability and optimizing embedded software's compatibility with project management tools used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to incorporate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technology into traditional civil engineering workflows, focusing on seamless integration and optimization in the planning and construction phases of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performance-critical modules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embedded devices, ensuring system reliability and responsiveness for client interactions throughout project life cycles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testing and optimization for real-time data collection in construction management applications, utilizing advanced debugging techniques and tools to ensure high operational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user experience by implementing communication protocols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UART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systems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transfer efficiency and reliability in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construction teams and digital solutions experts to optimize workflows through technology, leading initiatives that modernized traditional practices and improved project timelines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key system architecture discussions, providing insights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leading to efficient designs that bolstered the integrity and performance of civil engineering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meetings and strategy sessions aimed at aligning technical efforts with client needs, promoting a culture of communication and transparency across disciplines, enhancing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vulnerability assessments and implemented security features in compliance with industry standards, ensuring client data was securely handled and safeguarded in software releases during my tenure.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for peers and junior developers, ensuring adherence to quality assurance protocols and promoting best practices in embedded software development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customer training sessions to introduce digital solutions, strengthening relationships and enhancing user adoption rates through hands-on experience with the tools developed at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