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focusing on building and maintaining robust web and mobile applications. Expertise in various Java frameworks and E-Commerce solutions, complemented by extensive experience in software development life cycle (SDLC) methodologies, particularly Agile/Scrum. Proven ability to collaborate effectively with cross-functional teams, leveraging strong problem-solving skills and technical knowledge to deliver high-quality software solutions efficiently.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J2EE, JavaScript, HTML, CSS, SQL, Python,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MVC, Spring Boot, Hibernate/JPA, JUnit, React, Angular,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Maven, Gradle, GIT, Jira, Confluence, Postman, SoapUI,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Oracle, MS SQL Server, MySQL, MongoDB, Redis, ElasticSearch, DB2,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SOAP, GraphQL, Microservices, WebSockets, OAuth, JWT, API Gateway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high-performance e-commerce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focusing on providing seamless user experiences in a distributed multi-tier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and cross-functional teams to gather requirements, providing clarity for development processes throughout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Agile/Scrum SDLC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adapting to diverse workflows and obstacles.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implemented, and tested robust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optimizing data flow throughput in multi-tenant architecture enabling real-time transaction processing for a large user 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development and production environments while significantly reducing deployment times and guaranteeing application robustness and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testing and troubleshooting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JMeter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identifying bottlenecks and enhancing application scalability to meet user demand.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security standards by implementing audit logging and data encryption practices in all applications, reinforcing trust and safety for sensitive customer information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thought leadership in defining architectural best practices, ensuring code quality through consistent peer reviews and adherence to design principles, thereby enhancing the overall development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closely with the Quality Assurance team, facilitating comprehensive testing scenarios, and coordinating efforts to integrate automated testing suites for continuous integration purposes.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improvement initiatives by optimizing software performance metrics, establishing benchmarks and guidelines that align with industry standards to enhance application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fostering team communication and collaboration through regular knowledge-sharing sessions on best practices, emerging technologies, and technical challenges addressed across projects.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digital solutions for planning and management within the construction field, effectively adapting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J2EE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fulfill application requirements aligned with civil engineering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directly with clients to gather insights and feedback, translating client needs into functional specifications enhancing applications for improved project management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modules for electronic bidding and contract management systems,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streamline project workflows and minimize bottlenecks.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frontend interfaces for contractor engagement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user-friendly experiences that integrate seamlessly with backend operations for efficient data 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IT stakeholders to define user experience strategies, focusing on minimizing friction in application interfaces while maximizing user engagement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changes to underlying codebases that improved response times and increased overall user satisfaction while ensuring that best coding practices were consistently followed across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