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Software Engineer with 11 years of experience in crafting innovative web and mobile applications. Proficient in Microsoft Dynamics 365, X++, and .NET development, with a strong track record of delivering high-performing solutions through customizations and integrations. Possess a deep understanding of Azure services and SQL Server Reporting Services, along with a proven ability in collaboration and project management for system enhancements.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X++, C#, JavaScript,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MVC, .NET Framework, .NET Core, Angular,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SQL Server, Azure SQL Database, T-SQL, SSRS, Entity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Dynamics 365, Azure, Visual Studio, Git, Team Foundation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SDLC, DevOps, Kanban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&amp; Data:</w:t>
      </w:r>
      <w:r w:rsidRPr="003813CA">
        <w:rPr>
          <w:rFonts w:ascii="Arial" w:eastAsia="Century Gothic" w:hAnsi="Arial" w:cs="Arial"/>
          <w:sz w:val="22"/>
          <w:szCs w:val="22"/>
        </w:rPr>
        <w:t xml:space="preserve"> API Development, Data Migration, Azure Logic Apps, Data Lake, Logic Apps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Customized and extended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Dynamics 365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producing scalable solutions aligning with business objectives to enhance performance and user experience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seamless integrations between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Dynamics 365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external systems,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timely data exchange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reports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 Reporting Services (SSRS)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translating business requirements into clear, actionable insights through customized reporting features and dashboards.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complex data migrations into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Dynamics 365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accuracy and integrity through thorough testing and validation processes throughout the data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enhancing system capabilities through gap/fit analysis and architecting robust solutions, thereby aligning technical deliverables with strategic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customizations adhering to defined budgets while maintaining transparency with all stakeholders through regular status updates and risk assessments to ensure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designs and system configurations in detail, facilitating knowledge transfer and maintainability of the system architecture across departmental divisions.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analyses of system performance, introducing technical alternatives and enhancements based on feedback which lead to improved process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Anticipated changes in project plans through proactive communication, suggesting agile modifications and alternative approaches that minimized disruption while achieving project objectives successfully.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features through effective collaboration with functional analysts, translating user needs into intricate business logic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Dynamics 365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troubleshooting and problem resolution by providing technical support and guidance to team members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Dynamics 365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cultivating a culture of learning and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relationships with stakeholders to clearly understand their needs, ensuring that technology solutions delivered real business value while enhancing operational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opportunities for process improvements within existing workflows and systems, advocating for innovative solutions that improved user efficiency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tracking progress, enhancing team collaboration and maintaining a seamless development pipeline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Continued professional development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Dynamics 365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emerging technologies to ensure up-to-date knowledge on industry trends and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digital solutions for civil IT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Dynamics 365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functionalities for planning, bidding, and construction management in compliance with industry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teams to analyze client requirements, implementing tailored solutions that improved system efficiency and user satisfaction while adhering to stringent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project visibility by developing comprehensive dashboards and reports,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streamline decision-making and reporting processes in civil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 management efforts by implementing version control measures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integrity and facilitating collaborative software development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Dynamics 365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various CRM systems, leveraging RESTful APIs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Logic Apps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data flows across business processes, optimizing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Agile development process, attending sprints and retrospectives, and applying feedback to refine processes, enhance teamwork, and improve delivery consistency.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conducted training sessions for users on newly integrated systems, promoting user adoption and effective utilization of digital tools in construction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validation of system enhancements, ensuring high quality and functionality of implemented features to meet user needs within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systems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Dynamics 365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involving data cleansing and validation processes to ensure data integrity and compliance with current project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stakeholders' engagement throughout projects by providing regular updates on progress, challenges, and changes to plans, fostering transparency and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Helped develop standard operating procedures for using digital solutions in planning and bidding processes, ensuring consistent application of practices across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opportunities for enhancing existing civil IT solutions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cloud technologies to increase accessibility and streamline communications across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