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Developer with over 11 years of experience in software development, specializing in web and mobile applications. Proven track record of creating and deploying applications using cutting-edge technologies such as Go, Nest.js, and PostgreSQL. Strong collaborator and mentor, dedicated to driving projects to successful completion and fostering a culture of innovation and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Rust, TypeScript, JavaScript, Python,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Nest.js, Express.js, React, Angular,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 Server, MongoDB, MySQL, Oracle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Kubernetes, Docker, AWS, NATS, Terraform,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Scrum, Unit Testing,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Data Pipelines: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Redis, GraphQL, REST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telecommunication solutions, significantly improving system performance and reliability through event-driven architecture and effective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and integrations with existing systems that streamline telecommunications data flows,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retrieval, enhancing application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architectural decisions to decompose a legacy monolithic system into microservices, leveraging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best practices for coding standards and CI/CD pipelines, ensuring consistent shipping of high-quality code through automated testing and deployment strategies that reduced production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an in-memory data store to optimize application performance and provide real-time analytics solutions for telecommunication workloads, facilitating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standards and best practices, fostering a culture of knowledge sharing and continuous learning within the team while supporting their professional growth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planning meetings to propose enhancements and new features, advocating for innovative solutions that align with business goals and drive product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feedback to iterate on features, balancing both user needs and technical feasibility, ensuring solutions met high-quality standards while also driving customer satisfaction levels 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and tools into the development ecosystem, staying abreast of industry trends and effectively modernizing legacy systems to maintain competitive 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stakeholders to define project requirements and convert them into actionable development tasks, ensuring timely delivery of core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proactive approach to identifying performance bottlenecks in existing systems, deploying optimizations that improved latency and system responsiveness under load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to peers, enhancing overall code quality while promoting a culture of accountability and collaboration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leading to improved team productivity and project delivery timelines while enhancing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systems architecture and deployment processes, facilitating knowledge transfer and ensuring maintainability of the development environment for future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and workshops on new technologies and coding practices, continually raising the technical proficiency of the team while fostering a mindset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and mobile solutions tailored to the Civil IT sector, integrating geospatial data and industry-specific features that enhanced project tracking and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resulting in increased responsiveness and reliability of applications focused on digital solutions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create digital platforms that support planning, bidding, and paperless contracting initiatives, improving operational efficiencies within construction and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integrity and processing efficiency by implementing comprehensive SQL database solutions to support application functionalities in a high-transaction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seamless integrations with external systems, optimizing workflows for civil project stakeholders and supply chain participants within a digital, paperless environment for improved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applications to cloud-based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improve scalability and reduce infrastructure costs related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feedback, translating client needs into functional specifications that informed application design and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applications to ensure compliance with data protection regulations, safeguarding sensitive project information in the civil engineering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to identify areas for optimization within applications, successfully improving user experience and application resilience under peak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documentation, coding standards, and version control among development teams, enhancing collaboration and reducing onboarding times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mechanisms to capture and analyze input, utilizing insights to refine product features and ensure alignment with user expectations and industry standards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through internal training and mentorship sessions, enhancing team capabilities in both software development and Civil IT processes, promoting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