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development professional with over 11 years of experience specializing in web and mobile applications. Proven expertise in designing scalable architectures using React, Angular, Node.js, and Java. Adept at optimizing performance, collaborating with cross-functional teams, and delivering high-quality software solutions. Strong background in mentoring developers and improving code quality through rigorous code reviews and testing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Vue.js, Angular, HTML5, CSS3, Sass,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Java, JavaScript, Python, Go, Node.js, Spring Boot, Express.js,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SQL Server, SQLite, Redis, Cassandra,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Practices:</w:t>
      </w:r>
      <w:r w:rsidRPr="003813CA">
        <w:rPr>
          <w:rFonts w:ascii="Arial" w:eastAsia="Century Gothic" w:hAnsi="Arial" w:cs="Arial"/>
          <w:sz w:val="22"/>
          <w:szCs w:val="22"/>
        </w:rPr>
        <w:t xml:space="preserve"> Docker, Kubernetes, Terraform, CI/CD, Jenkins, GitLab, AWS,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Cypress, Selenium, JUnit, PyTest, Postman, Robot Framework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the architecture for scalable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modularity and reusability of components while driving team adoption of best practices and coding standards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cross-functional teams to gather and analyze requirements, translating them into technical specifications and actionable development tasks, enhancing team communication and project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increasing the reliability of software releases by automating integration and delivery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of pull requests to uphold high standards of code quality, providing constructive feedback and fostering a culture of continuous learning among junior and mid-level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strategies for web applications by utilizing tools like </w:t>
      </w:r>
      <w:r w:rsidRPr="003813CA">
        <w:rPr>
          <w:rStyle w:val="span"/>
          <w:rFonts w:ascii="Arial" w:eastAsia="Century Gothic" w:hAnsi="Arial" w:cs="Arial"/>
          <w:b/>
          <w:bCs/>
          <w:sz w:val="22"/>
          <w:szCs w:val="22"/>
        </w:rPr>
        <w:t xml:space="preserve">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WebPageTest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load times and user experience across various platforms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core web technologies and best practices, encouraging professional growth and enhancing the overall technical capabilities of the team, resulting in more efficient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robust testing protocols and frameworks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instilling a test-driven development approach to enhance the reliability and maintainability of codebases.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systemic bottlenecks in application performance by analyzing database queries and frontend rendering processes, leading to a smoother user experience and reduced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for flexible data fetching, enabling smoother collaboration between frontend and backend developers, and improving the efficiency of data retrieval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agile methodologies within the team, collaborating with stakeholders to prioritize development tasks based on business logic and customer feedback, fostering a responsive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training sessions and workshops to elevate team proficiency in emerging technologies and frameworks, ensuring the team remained at the forefront of software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strategies for secure application development, applying methodologies that included threat modeling and vulnerability assessments to protect sensitive data and mitigate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closely to implement responsive and user-friendly interfaces, ensuring consistent design standards and providing feedback for iterative improvements on visual layouts and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and managing backend services, leveraging a variety of cloud-based solutions to enhance scalability, reliability, and cost-effectiveness of software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in agile sprints to develop user stories and acceptance criteria for features, allowing for clearer expectations and better alignment with customer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solutions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enhanced project management capabilities during the planning and execution phases of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complex data storage requirements for civil projects, ensuring efficient data management and retrieval during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offer digital solutions for bidding and contracting processes, leading the integration of paperless workflows aimed at reducing administrative overhead.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within the development team to streamline project delivery, emphasizing rapid iteration, regular feedback sessions, and adaptive planning to cater to changing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sessions with clients, gathering feedback to refine the application before deployment and ensuring that final products met or exceeded user expectations and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on software solutions to internal users and clients, enhancing understanding of functionalities and encouraging the adoption of innovative digital tools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for civil IT systems by analyzing user data and implementing UI improvements, enhancing navigation and user interaction experiences for improved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civil engineers to understand their workflow needs, translating those insights into functional software features that facilitated more effective communications and project planning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focused on integrating new software development practices within the company culture, emphasizing the value of cross-training in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external vendors for third-party integrations, assessing compatibility and ensuring that solutions fit within the overall application architecture, thus avoiding future technical debt.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Volunteered as a team lead for projects requiring complex integrations with government systems, ensuring compliance with regulations and quality standards imperative for public sector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tools to create actionable reports for project managers, enhancing decision-making processes with insights derived from software analytics and user engagement metrics.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