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building resilient web and mobile applications. Proficient in backend technologies including Go, PostgreSQL, and AWS, alongside frontend frameworks like React and Angular. Eager to contribute to impactful projects in a remote-first environment, demonstrating strong collaboration and problem-solving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JavaScript, TypeScript, HTML, CSS, Python,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Ionic, Vue.js, Bootstrap, Tailwind CSS,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PostgreSQL, DynamoDB, AWS, RabbitMQ, GraphQL, Docker, Kubernetes, REST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Tooling &amp; CI/CD:</w:t>
      </w:r>
      <w:r w:rsidRPr="003813CA">
        <w:rPr>
          <w:rFonts w:ascii="Arial" w:eastAsia="Century Gothic" w:hAnsi="Arial" w:cs="Arial"/>
          <w:sz w:val="22"/>
          <w:szCs w:val="22"/>
        </w:rPr>
        <w:t xml:space="preserve"> Git, Jenkins, Travis CI, Webpack, Babel, Terraform, New Relic,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Practices:</w:t>
      </w:r>
      <w:r w:rsidRPr="003813CA">
        <w:rPr>
          <w:rFonts w:ascii="Arial" w:eastAsia="Century Gothic" w:hAnsi="Arial" w:cs="Arial"/>
          <w:sz w:val="22"/>
          <w:szCs w:val="22"/>
        </w:rPr>
        <w:t xml:space="preserve"> Agile/Scrum, TDD, CI/CD, Microservices, Observability, Event-Driven Architecture, Containerization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services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seamlessly integrating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high-volume database transactions in a robust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and responsive user interfaces with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exceptional user experiences across web and mobile applications while adhering to best practices in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frontend team, facilitating effective communication and eliminating handoffs by developing APIs that directly supported UI changes and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asynchronous communication using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responsiveness and reliability for event-driven architectures and ensuring seamless data flow between services and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deployment of microservices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 Beanstalk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performance and scalability in diverse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unit tests and participated in code reviews to uphold quality standards, leveraging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ensure feature reliability and smooth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DevOps practices, streamlining deployment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consistent build and integration processes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mobile applications using </w:t>
      </w:r>
      <w:r w:rsidRPr="003813CA">
        <w:rPr>
          <w:rStyle w:val="span"/>
          <w:rFonts w:ascii="Arial" w:eastAsia="Century Gothic" w:hAnsi="Arial" w:cs="Arial"/>
          <w:b/>
          <w:bCs/>
          <w:sz w:val="22"/>
          <w:szCs w:val="22"/>
        </w:rPr>
        <w:t xml:space="preserve">Ionic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 unified experience across platforms while simplifying the development workflow and maintaining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sought out opportunities to mentor junior developers, sharing knowledge on frontend technologies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a collaborative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new patterns in application architecture, introducing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fetching to enhance performance server-side, leading to improved client-side rendering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effective collaboration within the team and maintaining clean project histories with a focus on resolving merge conflicts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application performance and error tracking, enabling proactive identification and resolution of issues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observability through logging and monitoring practices, ensuring scalability and performance under load conditions while addressing potential bottlenecks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design and architectural discussions, advocating for best practices in coding, testing, and documentation in line with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cross-functional team meetings to align backend and frontend development strategies, ensuring coherent integration of services in real-world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digital solutions for civil engineering projects,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combined with backend services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and maintain innovative applications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convert them into technical specifications, leading to the successful design and implementation of web applications that simplified project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capabilities, connecting frontend applications with backend databases and ensuring seamless data flow across various project stages and user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continuous integration efforts by adopting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resulting in more efficient release cycles and reduced downtimes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clients, understanding their needs and delivering customized software solutions that aligned with their objectives in civil IT and project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shared feedback with peers to cultivate a culture of quality and continuous improvement within the development team based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management systems with a focus on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optimizing query performance based on application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sprint planning and retrospectives, contributing to team objectives and enhancing overall process efficiency through collaborative decision-making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consistent local development environments, streamlining onboarding processes for new team members and reducing time spent configuring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sessions to improve awareness of modern programming practices, encouraging peers to adopt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while enhancing software resiliency and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project documentation meticulously, updating technical specs and user manuals to reflect the evolving nature of applications and their respective functionalities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to support project decisions, deriving insights from application performance metrics and facilitating data-driven improvements.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