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Versatile software engineer with 11 years of experience in developing production applications, particularly in the realms of web and mobile. Proven ability to write engaging technical content and connect with diverse technical communities, while possessing a strong background in CI/CD, DevOps, and AI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Go, Ruby, Java, TypeScript, C#,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 Django, Flask, Ruby on Rails, Spring Boot,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CircleCI, Jenkins, Travis CI, Docker, Kubernetes, AWS,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Elasticsearch, SQLite, DynamoDB, Microsoft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Content &amp; Community Engagement:</w:t>
      </w:r>
      <w:r w:rsidRPr="003813CA">
        <w:rPr>
          <w:rFonts w:ascii="Arial" w:eastAsia="Century Gothic" w:hAnsi="Arial" w:cs="Arial"/>
          <w:sz w:val="22"/>
          <w:szCs w:val="22"/>
        </w:rPr>
        <w:t xml:space="preserve"> Technical Writing, Blogging, Open Source Contributions, Public Speaking, Webinars, Community Building, Technical Mentorship, Online Engagement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engaging technical content including blog posts and tutorials tailored for engineering audiences, ensuring clarity and relevance while directly aligning with engineering best practices in the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field.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engineering cohort to identify ongoing challenges in software development and sought to address those through innovative content and solutions that resonate within the software community.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expertise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contribute to timely industry topics, articulating insights into advancements and practical applications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continuous integration and delivery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engineering communities by building relationships across multiple platforms, fostering discussions around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innovations to elevate the overall quality of community-driven conversations.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unique approaches to integrating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into existing workflows, testing prototypes, and sharing findings through various channels to enhance understanding and utility among peers.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public forums, representing CircleCI with professional integrity while contributing to discussions around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delivery, and community impacts on technology advancement.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within the team, bridging gaps between technical content and practical applications in production environments to foster a culture of continuous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educational resources that simplified complex software engineering concepts into digestible formats, helping to demystify one of the industry’s most challenging areas and providing lasting value to learning communities.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code reviews and architectural discussions within the AI team, ensuring best practices were followed and aligning technical decisions with broader engineering goals and project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brainstorming sessions to explore new feature development tied to AI functionalities, ensuring that engineering insights directly impacted roadmap strategies and functionality relevance.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industry trends and competitor movements in the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space, leveraging these insights to generate data-informed content that aligns with current market needs and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feedback loops with community members to ensure consistent engagement and responsiveness to evolving community needs in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enhance the company’s visibility in engineering forums, ensuring that the content created not only informed but also inspired actionable steps within the software development community.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authoritative online presence by engaging with peer creators and developers, thereby establishing credibility and fostering a network of trusted voices within the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new challenges in the fast-evolving technology landscape by rapidly acquiring knowledge and translating it into impactful content and projects that pushed the boundaries of traditional software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software solutions for civil IT applications, focusing on seamless integration of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planning and management, which streamlines bidding and contracting processes for improved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advanced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that automated testing and deployment processes, significantly reducing error rates and improving delivery timelines across software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range of web applications utilizing modern frameworks including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an emphasis on enhancing user experience and engagement through responsive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project managers and clients to gather requirements and transform them into functional and technical specifications, ensuring alignment of goals and expectations throughout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mobile applications that facilitiate on-the-go project management, reinforcing the company's commitment to providing comprehensive digital solutions for diverse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extensive unit and integration testing protocols that ensured all software releases met the highest quality standards, aligning with the organization's focus on reliability and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sharing knowledge about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best practices in software development, which nurtured growth and promoted a culture of learning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feedback on software solutions, translating user perspectives into actionable insights to drive enhancements and optimizations in future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and conducted training sessions on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technologies, equipping staff and clients with the necessary skills to efficiently leverage the offered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meetups and conferences, showcasing development work and sharing insights on emerging trends in technology and software engineering methodologies relevant to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maintained and published community-focused content that highlighted innovative uses of software in civil projects, further augmenting the company’s reputation as a thought leader in digital contracting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throughout the development lifecycle, ensuring that all features were thoroughly tested prior to release, thus contributing to higher client satisfaction and lower support tickets.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