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software engineer with over 11 years of experience in developing scalable web and mobile applications, specializing in Ruby/Rails, GraphQL, and AI-assisted tooling. Proven ability to collaborate in cross-functional teams, mentor junior developers, and maintain a strong focus on building high-quality, maintainable systems while delivering exceptional patient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GraphQL, Node.js,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JUnit, RSpec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Selenium, Cypress, New Relic,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core application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scalable architecture and modular design, ensuring a robust backend that supports seamless patient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UX designers, to define requirements and translate them into functional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while fostering a collaborative environment that encourages learning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coverage and fostering a culture of quality through continuous integration and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architectural decisions by researching and implementing AI-assisted tooling to enhance developer productivity and streamline workflow, resulting in improved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the performance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layer while resolving complex performance issues to improve overall applications’ responsiveness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feedback, and ensuring adherence to team coding standards while continuously promoting a culture of learning and mentorship.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technical improvement initiatives by implementing best practices in error tracking and monitoring,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enhance application security through regular code audits and by integrating automated security testing tools into the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microservices for specific functionality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making the application more scalable and reliable under varied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knowledge-sharing sessions to cover new technologies and methodologies in the backend ecosystem, focusing on fostering team growth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applications, collaborating closely with frontend teams to ensure seamless integration and user-focused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data access and storage, thus minimizing latency in user interactions with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on architectural designs and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current and future team members can easily understand and contribute to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relationships by participating in stakeholder meetings to gather requirements and present technical solutions, enhancing client satisfaction and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management in the civil sector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projects from bid preparation through execution and inspection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seamless user experiences across devices by utilizing modern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construction management teams to develop paperless contracting systems, integrating electronic signature capabilities and real-time updates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Agile methodologies, participating in daily scrums and sprint planning, and facilitating communication between technical and non-technical stakeholders for optimal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to streamline operations within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ensuring robust data integrity and accessibility for project managers and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server-side logic and services to handle large datasets efficiently, reducing processing time and enhancing overall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deployments using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transitions during software updates and maintaining high deployment frequencies without major incidents.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enhancing application security for civil IT applications with best practices in coding and regular audits to meet compliance and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API development and integration practices, promoting the use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user authentication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additional UI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interactivity and experience according to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align IT solutions with business objectives, emphasizing on time and resource efficiency to tackle project challenges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testing and performance reviews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quality assurance throughout the development lifecycle and ensuring applications met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